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A4" w:rsidRPr="00917F55" w:rsidRDefault="00CC6F43">
      <w:pPr>
        <w:spacing w:after="0" w:line="259" w:lineRule="auto"/>
        <w:ind w:left="-5" w:right="0"/>
        <w:rPr>
          <w:rFonts w:asciiTheme="minorHAnsi" w:hAnsiTheme="minorHAnsi" w:cstheme="minorHAnsi"/>
          <w:color w:val="auto"/>
        </w:rPr>
      </w:pPr>
      <w:r w:rsidRPr="00917F55">
        <w:rPr>
          <w:rFonts w:asciiTheme="minorHAnsi" w:hAnsiTheme="minorHAnsi" w:cstheme="minorHAnsi"/>
          <w:color w:val="auto"/>
        </w:rPr>
        <w:t xml:space="preserve">Colfax-Mingo Community School District </w:t>
      </w:r>
    </w:p>
    <w:p w:rsidR="00C17358" w:rsidRPr="00917F55" w:rsidRDefault="00CC6F43">
      <w:pPr>
        <w:spacing w:after="0"/>
        <w:rPr>
          <w:rFonts w:asciiTheme="minorHAnsi" w:hAnsiTheme="minorHAnsi" w:cstheme="minorHAnsi"/>
          <w:color w:val="auto"/>
        </w:rPr>
      </w:pPr>
      <w:r w:rsidRPr="00917F55">
        <w:rPr>
          <w:rFonts w:asciiTheme="minorHAnsi" w:hAnsiTheme="minorHAnsi" w:cstheme="minorHAnsi"/>
          <w:color w:val="auto"/>
        </w:rPr>
        <w:t>Board of Direc</w:t>
      </w:r>
      <w:r w:rsidR="00C17358" w:rsidRPr="00917F55">
        <w:rPr>
          <w:rFonts w:asciiTheme="minorHAnsi" w:hAnsiTheme="minorHAnsi" w:cstheme="minorHAnsi"/>
          <w:color w:val="auto"/>
        </w:rPr>
        <w:t xml:space="preserve">tors Regular </w:t>
      </w:r>
      <w:r w:rsidRPr="00917F55">
        <w:rPr>
          <w:rFonts w:asciiTheme="minorHAnsi" w:hAnsiTheme="minorHAnsi" w:cstheme="minorHAnsi"/>
          <w:color w:val="auto"/>
        </w:rPr>
        <w:t xml:space="preserve">Board Meeting </w:t>
      </w:r>
    </w:p>
    <w:p w:rsidR="00B241A4" w:rsidRPr="00917F55" w:rsidRDefault="00BF1535">
      <w:pPr>
        <w:spacing w:after="0"/>
        <w:rPr>
          <w:rFonts w:asciiTheme="minorHAnsi" w:hAnsiTheme="minorHAnsi" w:cstheme="minorHAnsi"/>
          <w:color w:val="auto"/>
        </w:rPr>
      </w:pPr>
      <w:r w:rsidRPr="00917F55">
        <w:rPr>
          <w:rFonts w:asciiTheme="minorHAnsi" w:hAnsiTheme="minorHAnsi" w:cstheme="minorHAnsi"/>
          <w:color w:val="auto"/>
        </w:rPr>
        <w:t>Colfax-Mingo Jr/Sr High</w:t>
      </w:r>
      <w:r w:rsidR="004902E8">
        <w:rPr>
          <w:rFonts w:asciiTheme="minorHAnsi" w:hAnsiTheme="minorHAnsi" w:cstheme="minorHAnsi"/>
          <w:color w:val="auto"/>
        </w:rPr>
        <w:t xml:space="preserve"> School</w:t>
      </w:r>
      <w:r w:rsidRPr="00917F55">
        <w:rPr>
          <w:rFonts w:asciiTheme="minorHAnsi" w:hAnsiTheme="minorHAnsi" w:cstheme="minorHAnsi"/>
          <w:color w:val="auto"/>
        </w:rPr>
        <w:t xml:space="preserve"> Media Center</w:t>
      </w:r>
    </w:p>
    <w:p w:rsidR="00B241A4" w:rsidRPr="00917F55" w:rsidRDefault="00CC6F43">
      <w:pPr>
        <w:spacing w:after="0" w:line="259" w:lineRule="auto"/>
        <w:ind w:left="-5" w:right="0"/>
        <w:rPr>
          <w:rFonts w:asciiTheme="minorHAnsi" w:hAnsiTheme="minorHAnsi" w:cstheme="minorHAnsi"/>
          <w:color w:val="auto"/>
        </w:rPr>
      </w:pPr>
      <w:r w:rsidRPr="00917F55">
        <w:rPr>
          <w:rFonts w:asciiTheme="minorHAnsi" w:hAnsiTheme="minorHAnsi" w:cstheme="minorHAnsi"/>
          <w:color w:val="auto"/>
        </w:rPr>
        <w:t xml:space="preserve">Monday, </w:t>
      </w:r>
      <w:r w:rsidR="00F30884">
        <w:rPr>
          <w:rFonts w:asciiTheme="minorHAnsi" w:hAnsiTheme="minorHAnsi" w:cstheme="minorHAnsi"/>
          <w:color w:val="auto"/>
        </w:rPr>
        <w:t>February 8</w:t>
      </w:r>
      <w:r w:rsidR="00BF1535" w:rsidRPr="00917F55">
        <w:rPr>
          <w:rFonts w:asciiTheme="minorHAnsi" w:hAnsiTheme="minorHAnsi" w:cstheme="minorHAnsi"/>
          <w:color w:val="auto"/>
        </w:rPr>
        <w:t>, 2021</w:t>
      </w:r>
      <w:r w:rsidRPr="00917F55">
        <w:rPr>
          <w:rFonts w:asciiTheme="minorHAnsi" w:hAnsiTheme="minorHAnsi" w:cstheme="minorHAnsi"/>
          <w:color w:val="auto"/>
        </w:rPr>
        <w:t xml:space="preserve">    </w:t>
      </w:r>
    </w:p>
    <w:p w:rsidR="00B241A4" w:rsidRPr="00917F55" w:rsidRDefault="00B241A4">
      <w:pPr>
        <w:spacing w:line="234" w:lineRule="auto"/>
        <w:ind w:left="0" w:right="603" w:firstLine="0"/>
        <w:jc w:val="both"/>
        <w:rPr>
          <w:rFonts w:asciiTheme="minorHAnsi" w:hAnsiTheme="minorHAnsi" w:cstheme="minorHAnsi"/>
          <w:color w:val="auto"/>
        </w:rPr>
      </w:pPr>
    </w:p>
    <w:p w:rsidR="00B241A4" w:rsidRPr="00917F55" w:rsidRDefault="00CC6F43" w:rsidP="00FE2885">
      <w:pPr>
        <w:numPr>
          <w:ilvl w:val="0"/>
          <w:numId w:val="37"/>
        </w:numPr>
        <w:ind w:right="0"/>
        <w:rPr>
          <w:rFonts w:asciiTheme="minorHAnsi" w:hAnsiTheme="minorHAnsi" w:cstheme="minorHAnsi"/>
          <w:color w:val="auto"/>
        </w:rPr>
      </w:pPr>
      <w:r w:rsidRPr="00917F55">
        <w:rPr>
          <w:rFonts w:asciiTheme="minorHAnsi" w:hAnsiTheme="minorHAnsi" w:cstheme="minorHAnsi"/>
          <w:color w:val="auto"/>
        </w:rPr>
        <w:t xml:space="preserve">Call regular meeting to order and determination of quorum:  President </w:t>
      </w:r>
      <w:r w:rsidR="00D127AB" w:rsidRPr="00917F55">
        <w:rPr>
          <w:rFonts w:asciiTheme="minorHAnsi" w:hAnsiTheme="minorHAnsi" w:cstheme="minorHAnsi"/>
          <w:color w:val="auto"/>
        </w:rPr>
        <w:t>Chet Williams</w:t>
      </w:r>
      <w:r w:rsidRPr="00917F55">
        <w:rPr>
          <w:rFonts w:asciiTheme="minorHAnsi" w:hAnsiTheme="minorHAnsi" w:cstheme="minorHAnsi"/>
          <w:color w:val="auto"/>
        </w:rPr>
        <w:t xml:space="preserve"> called the meeting to order at 6:00 pm.  Present: </w:t>
      </w:r>
      <w:r w:rsidR="00D127AB" w:rsidRPr="00917F55">
        <w:rPr>
          <w:rFonts w:asciiTheme="minorHAnsi" w:hAnsiTheme="minorHAnsi" w:cstheme="minorHAnsi"/>
          <w:color w:val="auto"/>
        </w:rPr>
        <w:t>Patrick Utz</w:t>
      </w:r>
      <w:r w:rsidRPr="00917F55">
        <w:rPr>
          <w:rFonts w:asciiTheme="minorHAnsi" w:hAnsiTheme="minorHAnsi" w:cstheme="minorHAnsi"/>
          <w:color w:val="auto"/>
        </w:rPr>
        <w:t xml:space="preserve">, Mary Poulter, Jan Myers, Dawn Gibson, Doug Van Dyke, Mardell Tomlonovic.   Administrators present:  Superintendent Anderson, Principal Summy and Principal Jones. </w:t>
      </w:r>
    </w:p>
    <w:p w:rsidR="00B241A4" w:rsidRDefault="00F30884" w:rsidP="00FE2885">
      <w:pPr>
        <w:numPr>
          <w:ilvl w:val="0"/>
          <w:numId w:val="37"/>
        </w:numPr>
        <w:ind w:right="0"/>
        <w:rPr>
          <w:rFonts w:asciiTheme="minorHAnsi" w:hAnsiTheme="minorHAnsi" w:cstheme="minorHAnsi"/>
          <w:color w:val="auto"/>
        </w:rPr>
      </w:pPr>
      <w:r w:rsidRPr="00917F55">
        <w:rPr>
          <w:rFonts w:asciiTheme="minorHAnsi" w:hAnsiTheme="minorHAnsi" w:cstheme="minorHAnsi"/>
          <w:color w:val="auto"/>
        </w:rPr>
        <w:t>Poulter</w:t>
      </w:r>
      <w:r w:rsidRPr="00917F55">
        <w:rPr>
          <w:rFonts w:asciiTheme="minorHAnsi" w:hAnsiTheme="minorHAnsi" w:cstheme="minorHAnsi"/>
          <w:color w:val="auto"/>
        </w:rPr>
        <w:t xml:space="preserve"> </w:t>
      </w:r>
      <w:r w:rsidR="00CC6F43" w:rsidRPr="00917F55">
        <w:rPr>
          <w:rFonts w:asciiTheme="minorHAnsi" w:hAnsiTheme="minorHAnsi" w:cstheme="minorHAnsi"/>
          <w:color w:val="auto"/>
        </w:rPr>
        <w:t xml:space="preserve">moved, </w:t>
      </w:r>
      <w:r w:rsidRPr="00917F55">
        <w:rPr>
          <w:rFonts w:asciiTheme="minorHAnsi" w:hAnsiTheme="minorHAnsi" w:cstheme="minorHAnsi"/>
          <w:color w:val="auto"/>
        </w:rPr>
        <w:t>Tomlonovic</w:t>
      </w:r>
      <w:r w:rsidRPr="00917F55">
        <w:rPr>
          <w:rFonts w:asciiTheme="minorHAnsi" w:hAnsiTheme="minorHAnsi" w:cstheme="minorHAnsi"/>
          <w:color w:val="auto"/>
        </w:rPr>
        <w:t xml:space="preserve"> </w:t>
      </w:r>
      <w:r w:rsidR="00CC6F43" w:rsidRPr="00917F55">
        <w:rPr>
          <w:rFonts w:asciiTheme="minorHAnsi" w:hAnsiTheme="minorHAnsi" w:cstheme="minorHAnsi"/>
          <w:color w:val="auto"/>
        </w:rPr>
        <w:t xml:space="preserve">seconded to approve the agenda as presented.  Motion carried 7-0. </w:t>
      </w:r>
    </w:p>
    <w:p w:rsidR="00F30884" w:rsidRPr="00917F55" w:rsidRDefault="00F30884" w:rsidP="00FE2885">
      <w:pPr>
        <w:numPr>
          <w:ilvl w:val="0"/>
          <w:numId w:val="37"/>
        </w:numPr>
        <w:ind w:right="0"/>
        <w:rPr>
          <w:rFonts w:asciiTheme="minorHAnsi" w:hAnsiTheme="minorHAnsi" w:cstheme="minorHAnsi"/>
          <w:color w:val="auto"/>
        </w:rPr>
      </w:pPr>
      <w:r>
        <w:rPr>
          <w:rFonts w:asciiTheme="minorHAnsi" w:hAnsiTheme="minorHAnsi" w:cstheme="minorHAnsi"/>
          <w:color w:val="auto"/>
        </w:rPr>
        <w:t>Notice of Public Hearing the Plans and Specifications for Demolition of the Three-Story Building in Mingo:  No written or oral comments received.</w:t>
      </w:r>
    </w:p>
    <w:p w:rsidR="001A690B" w:rsidRPr="00917F55" w:rsidRDefault="001A690B" w:rsidP="00FE2885">
      <w:pPr>
        <w:numPr>
          <w:ilvl w:val="0"/>
          <w:numId w:val="37"/>
        </w:numPr>
        <w:ind w:right="0"/>
        <w:rPr>
          <w:rFonts w:asciiTheme="minorHAnsi" w:hAnsiTheme="minorHAnsi" w:cstheme="minorHAnsi"/>
          <w:color w:val="auto"/>
        </w:rPr>
      </w:pPr>
      <w:r w:rsidRPr="00917F55">
        <w:rPr>
          <w:rFonts w:asciiTheme="minorHAnsi" w:hAnsiTheme="minorHAnsi" w:cstheme="minorHAnsi"/>
          <w:color w:val="auto"/>
        </w:rPr>
        <w:t xml:space="preserve">Recognition of Guests:  </w:t>
      </w:r>
      <w:r w:rsidR="00DD01F0" w:rsidRPr="00917F55">
        <w:rPr>
          <w:rFonts w:asciiTheme="minorHAnsi" w:hAnsiTheme="minorHAnsi" w:cstheme="minorHAnsi"/>
          <w:color w:val="auto"/>
        </w:rPr>
        <w:t>None registered.</w:t>
      </w:r>
    </w:p>
    <w:p w:rsidR="00576973" w:rsidRPr="00917F55" w:rsidRDefault="00576973" w:rsidP="00576973">
      <w:pPr>
        <w:numPr>
          <w:ilvl w:val="0"/>
          <w:numId w:val="37"/>
        </w:numPr>
        <w:ind w:right="0"/>
        <w:rPr>
          <w:rFonts w:asciiTheme="minorHAnsi" w:hAnsiTheme="minorHAnsi" w:cstheme="minorHAnsi"/>
          <w:color w:val="auto"/>
        </w:rPr>
      </w:pPr>
      <w:r w:rsidRPr="00917F55">
        <w:rPr>
          <w:rFonts w:asciiTheme="minorHAnsi" w:hAnsiTheme="minorHAnsi" w:cstheme="minorHAnsi"/>
          <w:color w:val="auto"/>
        </w:rPr>
        <w:t xml:space="preserve">Administration Reports:  </w:t>
      </w:r>
    </w:p>
    <w:p w:rsidR="00576973" w:rsidRDefault="00576973" w:rsidP="00576973">
      <w:pPr>
        <w:pStyle w:val="NormalWeb"/>
        <w:spacing w:before="0" w:beforeAutospacing="0" w:after="0" w:afterAutospacing="0"/>
        <w:ind w:left="360"/>
        <w:textAlignment w:val="baseline"/>
        <w:rPr>
          <w:rFonts w:asciiTheme="minorHAnsi" w:hAnsiTheme="minorHAnsi" w:cstheme="minorHAnsi"/>
          <w:sz w:val="22"/>
          <w:szCs w:val="22"/>
        </w:rPr>
      </w:pPr>
      <w:r>
        <w:rPr>
          <w:rFonts w:asciiTheme="minorHAnsi" w:hAnsiTheme="minorHAnsi" w:cstheme="minorHAnsi"/>
          <w:sz w:val="22"/>
          <w:szCs w:val="22"/>
        </w:rPr>
        <w:t>Jr/Sr High Principal Jones, and PK-6 Principal Summy reviewed plans to acclimate former distance learning students, struggling students, and new students into the classroom norm.  Jr/Sr High staff have implemented student/teacher contracts, designed to address students’ individual areas needing improvement.  Principal Summy is using PLC teams, the AEA, and weekly monitoring to identify and assist.</w:t>
      </w:r>
    </w:p>
    <w:p w:rsidR="00576973" w:rsidRDefault="00576973" w:rsidP="00576973">
      <w:pPr>
        <w:pStyle w:val="NormalWeb"/>
        <w:spacing w:before="0" w:beforeAutospacing="0" w:after="0" w:afterAutospacing="0"/>
        <w:ind w:left="360"/>
        <w:textAlignment w:val="baseline"/>
        <w:rPr>
          <w:rFonts w:asciiTheme="minorHAnsi" w:hAnsiTheme="minorHAnsi" w:cstheme="minorHAnsi"/>
          <w:sz w:val="22"/>
          <w:szCs w:val="22"/>
        </w:rPr>
      </w:pPr>
      <w:r>
        <w:rPr>
          <w:rFonts w:asciiTheme="minorHAnsi" w:hAnsiTheme="minorHAnsi" w:cstheme="minorHAnsi"/>
          <w:sz w:val="22"/>
          <w:szCs w:val="22"/>
        </w:rPr>
        <w:t xml:space="preserve">Athletic Director Hume addressed the Board about the option to move the Jr High winter sports to a split season.  This would allow students to participate in both wrestling and basketball.  Many surrounding districts and in the SICL conference already offer this.  </w:t>
      </w:r>
    </w:p>
    <w:p w:rsidR="00576973" w:rsidRDefault="00576973" w:rsidP="00576973">
      <w:pPr>
        <w:numPr>
          <w:ilvl w:val="0"/>
          <w:numId w:val="37"/>
        </w:numPr>
        <w:ind w:right="0"/>
        <w:rPr>
          <w:rFonts w:asciiTheme="minorHAnsi" w:hAnsiTheme="minorHAnsi" w:cstheme="minorHAnsi"/>
          <w:color w:val="auto"/>
        </w:rPr>
      </w:pPr>
      <w:r>
        <w:rPr>
          <w:rFonts w:eastAsia="Times New Roman"/>
          <w:color w:val="auto"/>
        </w:rPr>
        <w:t xml:space="preserve">Superintendent’s Report:  Superintendent Anderson </w:t>
      </w:r>
      <w:r>
        <w:rPr>
          <w:rFonts w:eastAsia="Times New Roman"/>
          <w:color w:val="auto"/>
        </w:rPr>
        <w:t>reports good response from parents/public regarding the Needs Assessment Survey.  They will consider allowing students to complete the survey in homeroom.  Upon further investigation by Director Beals, some components of the HVAC installation project at the Mingo gym have already been addressed, therefore dropping the original cost of the project.  Bids will not be necessary.   He has received 38 candidates for Jr/Sr High Principal, and 5 candidates for Technology Director.  Grife IT has offered assist with the transition period.  Superintendent Anderson reports that all but one school in the SICL conference intends to keep the mask mandate in place, in spite of recent notice from the Governor that this can be dropped.  Superintendent Anderson will meet with CMEA representatives to begin the groundwork for negotiations</w:t>
      </w:r>
    </w:p>
    <w:p w:rsidR="00275DBA" w:rsidRPr="00917F55" w:rsidRDefault="00275DBA" w:rsidP="00FE2885">
      <w:pPr>
        <w:numPr>
          <w:ilvl w:val="0"/>
          <w:numId w:val="37"/>
        </w:numPr>
        <w:ind w:right="0"/>
        <w:rPr>
          <w:rFonts w:asciiTheme="minorHAnsi" w:hAnsiTheme="minorHAnsi" w:cstheme="minorHAnsi"/>
          <w:color w:val="auto"/>
        </w:rPr>
      </w:pPr>
      <w:r w:rsidRPr="00917F55">
        <w:rPr>
          <w:rFonts w:asciiTheme="minorHAnsi" w:hAnsiTheme="minorHAnsi" w:cstheme="minorHAnsi"/>
          <w:color w:val="auto"/>
        </w:rPr>
        <w:t xml:space="preserve">Consent Agenda:   </w:t>
      </w:r>
    </w:p>
    <w:p w:rsidR="00275DBA" w:rsidRPr="00917F55" w:rsidRDefault="00A91E44" w:rsidP="00FE2885">
      <w:pPr>
        <w:numPr>
          <w:ilvl w:val="1"/>
          <w:numId w:val="37"/>
        </w:numPr>
        <w:ind w:right="0"/>
        <w:rPr>
          <w:rFonts w:asciiTheme="minorHAnsi" w:hAnsiTheme="minorHAnsi" w:cstheme="minorHAnsi"/>
          <w:color w:val="auto"/>
        </w:rPr>
      </w:pPr>
      <w:r w:rsidRPr="00917F55">
        <w:rPr>
          <w:rFonts w:asciiTheme="minorHAnsi" w:hAnsiTheme="minorHAnsi" w:cstheme="minorHAnsi"/>
          <w:color w:val="auto"/>
        </w:rPr>
        <w:t xml:space="preserve">Myers </w:t>
      </w:r>
      <w:r w:rsidR="00275DBA" w:rsidRPr="00917F55">
        <w:rPr>
          <w:rFonts w:asciiTheme="minorHAnsi" w:hAnsiTheme="minorHAnsi" w:cstheme="minorHAnsi"/>
          <w:color w:val="auto"/>
        </w:rPr>
        <w:t xml:space="preserve">moved, </w:t>
      </w:r>
      <w:r w:rsidRPr="00917F55">
        <w:rPr>
          <w:rFonts w:asciiTheme="minorHAnsi" w:hAnsiTheme="minorHAnsi" w:cstheme="minorHAnsi"/>
          <w:color w:val="auto"/>
        </w:rPr>
        <w:t xml:space="preserve">Tomlonovic </w:t>
      </w:r>
      <w:r w:rsidR="00275DBA" w:rsidRPr="00917F55">
        <w:rPr>
          <w:rFonts w:asciiTheme="minorHAnsi" w:hAnsiTheme="minorHAnsi" w:cstheme="minorHAnsi"/>
          <w:color w:val="auto"/>
        </w:rPr>
        <w:t xml:space="preserve">seconded to approve the minutes of the </w:t>
      </w:r>
      <w:r w:rsidR="00866121">
        <w:rPr>
          <w:rFonts w:asciiTheme="minorHAnsi" w:hAnsiTheme="minorHAnsi" w:cstheme="minorHAnsi"/>
          <w:color w:val="auto"/>
        </w:rPr>
        <w:t>1/4</w:t>
      </w:r>
      <w:r w:rsidR="00275DBA" w:rsidRPr="00917F55">
        <w:rPr>
          <w:rFonts w:asciiTheme="minorHAnsi" w:hAnsiTheme="minorHAnsi" w:cstheme="minorHAnsi"/>
          <w:color w:val="auto"/>
        </w:rPr>
        <w:t xml:space="preserve"> </w:t>
      </w:r>
      <w:r w:rsidR="00866121">
        <w:rPr>
          <w:rFonts w:asciiTheme="minorHAnsi" w:hAnsiTheme="minorHAnsi" w:cstheme="minorHAnsi"/>
          <w:color w:val="auto"/>
        </w:rPr>
        <w:t>special,</w:t>
      </w:r>
      <w:r w:rsidR="00275DBA" w:rsidRPr="00917F55">
        <w:rPr>
          <w:rFonts w:asciiTheme="minorHAnsi" w:hAnsiTheme="minorHAnsi" w:cstheme="minorHAnsi"/>
          <w:color w:val="auto"/>
        </w:rPr>
        <w:t xml:space="preserve"> and the </w:t>
      </w:r>
      <w:r w:rsidR="00866121">
        <w:rPr>
          <w:rFonts w:asciiTheme="minorHAnsi" w:hAnsiTheme="minorHAnsi" w:cstheme="minorHAnsi"/>
          <w:color w:val="auto"/>
        </w:rPr>
        <w:t>1/11</w:t>
      </w:r>
      <w:r w:rsidR="00275DBA" w:rsidRPr="00917F55">
        <w:rPr>
          <w:rFonts w:asciiTheme="minorHAnsi" w:hAnsiTheme="minorHAnsi" w:cstheme="minorHAnsi"/>
          <w:color w:val="auto"/>
        </w:rPr>
        <w:t xml:space="preserve"> </w:t>
      </w:r>
      <w:r w:rsidR="00866121">
        <w:rPr>
          <w:rFonts w:asciiTheme="minorHAnsi" w:hAnsiTheme="minorHAnsi" w:cstheme="minorHAnsi"/>
          <w:color w:val="auto"/>
        </w:rPr>
        <w:t>regular</w:t>
      </w:r>
      <w:r w:rsidR="00275DBA" w:rsidRPr="00917F55">
        <w:rPr>
          <w:rFonts w:asciiTheme="minorHAnsi" w:hAnsiTheme="minorHAnsi" w:cstheme="minorHAnsi"/>
          <w:color w:val="auto"/>
        </w:rPr>
        <w:t xml:space="preserve"> board meetings as presented.  Motion carried 7-0. </w:t>
      </w:r>
    </w:p>
    <w:p w:rsidR="00275DBA" w:rsidRPr="00917F55" w:rsidRDefault="00C50857" w:rsidP="00FE2885">
      <w:pPr>
        <w:numPr>
          <w:ilvl w:val="1"/>
          <w:numId w:val="37"/>
        </w:numPr>
        <w:ind w:right="0"/>
        <w:rPr>
          <w:rFonts w:asciiTheme="minorHAnsi" w:hAnsiTheme="minorHAnsi" w:cstheme="minorHAnsi"/>
          <w:color w:val="auto"/>
        </w:rPr>
      </w:pPr>
      <w:r>
        <w:rPr>
          <w:rFonts w:asciiTheme="minorHAnsi" w:hAnsiTheme="minorHAnsi" w:cstheme="minorHAnsi"/>
          <w:color w:val="auto"/>
        </w:rPr>
        <w:t xml:space="preserve">Poulter </w:t>
      </w:r>
      <w:r w:rsidR="00275DBA" w:rsidRPr="00917F55">
        <w:rPr>
          <w:rFonts w:asciiTheme="minorHAnsi" w:hAnsiTheme="minorHAnsi" w:cstheme="minorHAnsi"/>
          <w:color w:val="auto"/>
        </w:rPr>
        <w:t xml:space="preserve">moved, </w:t>
      </w:r>
      <w:r w:rsidRPr="00917F55">
        <w:rPr>
          <w:rFonts w:asciiTheme="minorHAnsi" w:hAnsiTheme="minorHAnsi" w:cstheme="minorHAnsi"/>
          <w:color w:val="auto"/>
        </w:rPr>
        <w:t>Tomlonovic</w:t>
      </w:r>
      <w:r w:rsidRPr="00917F55">
        <w:rPr>
          <w:rFonts w:asciiTheme="minorHAnsi" w:hAnsiTheme="minorHAnsi" w:cstheme="minorHAnsi"/>
          <w:color w:val="auto"/>
        </w:rPr>
        <w:t xml:space="preserve"> </w:t>
      </w:r>
      <w:r w:rsidR="00275DBA" w:rsidRPr="00917F55">
        <w:rPr>
          <w:rFonts w:asciiTheme="minorHAnsi" w:hAnsiTheme="minorHAnsi" w:cstheme="minorHAnsi"/>
          <w:color w:val="auto"/>
        </w:rPr>
        <w:t xml:space="preserve">seconded to approve </w:t>
      </w:r>
      <w:r w:rsidR="007D7590">
        <w:rPr>
          <w:rFonts w:asciiTheme="minorHAnsi" w:hAnsiTheme="minorHAnsi" w:cstheme="minorHAnsi"/>
          <w:color w:val="auto"/>
        </w:rPr>
        <w:t>the February</w:t>
      </w:r>
      <w:r w:rsidR="00275DBA" w:rsidRPr="00917F55">
        <w:rPr>
          <w:rFonts w:asciiTheme="minorHAnsi" w:hAnsiTheme="minorHAnsi" w:cstheme="minorHAnsi"/>
          <w:color w:val="auto"/>
        </w:rPr>
        <w:t xml:space="preserve"> 2021 payables </w:t>
      </w:r>
      <w:r>
        <w:rPr>
          <w:rFonts w:asciiTheme="minorHAnsi" w:hAnsiTheme="minorHAnsi" w:cstheme="minorHAnsi"/>
          <w:color w:val="auto"/>
        </w:rPr>
        <w:t>as presented</w:t>
      </w:r>
      <w:r w:rsidR="00275DBA" w:rsidRPr="00917F55">
        <w:rPr>
          <w:rFonts w:asciiTheme="minorHAnsi" w:hAnsiTheme="minorHAnsi" w:cstheme="minorHAnsi"/>
          <w:color w:val="auto"/>
        </w:rPr>
        <w:t>.  Motion carried 7</w:t>
      </w:r>
      <w:r w:rsidR="00A91E44">
        <w:rPr>
          <w:rFonts w:asciiTheme="minorHAnsi" w:hAnsiTheme="minorHAnsi" w:cstheme="minorHAnsi"/>
          <w:color w:val="auto"/>
        </w:rPr>
        <w:t xml:space="preserve">-0.  </w:t>
      </w:r>
    </w:p>
    <w:p w:rsidR="00275DBA" w:rsidRPr="00917F55" w:rsidRDefault="00C50857" w:rsidP="00FE2885">
      <w:pPr>
        <w:numPr>
          <w:ilvl w:val="1"/>
          <w:numId w:val="37"/>
        </w:numPr>
        <w:ind w:right="0"/>
        <w:rPr>
          <w:rFonts w:asciiTheme="minorHAnsi" w:hAnsiTheme="minorHAnsi" w:cstheme="minorHAnsi"/>
          <w:color w:val="auto"/>
        </w:rPr>
      </w:pPr>
      <w:r>
        <w:rPr>
          <w:rFonts w:asciiTheme="minorHAnsi" w:hAnsiTheme="minorHAnsi" w:cstheme="minorHAnsi"/>
          <w:color w:val="auto"/>
        </w:rPr>
        <w:t>January 2021 financials are not finalized yet, and will be presented at the next regular board meeting.</w:t>
      </w:r>
    </w:p>
    <w:p w:rsidR="00275DBA" w:rsidRPr="00917F55" w:rsidRDefault="00C50DB5" w:rsidP="00FE2885">
      <w:pPr>
        <w:numPr>
          <w:ilvl w:val="1"/>
          <w:numId w:val="37"/>
        </w:numPr>
        <w:ind w:right="0"/>
        <w:rPr>
          <w:rFonts w:asciiTheme="minorHAnsi" w:hAnsiTheme="minorHAnsi" w:cstheme="minorHAnsi"/>
          <w:color w:val="auto"/>
        </w:rPr>
      </w:pPr>
      <w:r>
        <w:rPr>
          <w:rFonts w:asciiTheme="minorHAnsi" w:hAnsiTheme="minorHAnsi" w:cstheme="minorHAnsi"/>
          <w:color w:val="auto"/>
        </w:rPr>
        <w:t>Change orders:  none</w:t>
      </w:r>
      <w:r w:rsidR="00275DBA" w:rsidRPr="00917F55">
        <w:rPr>
          <w:rFonts w:asciiTheme="minorHAnsi" w:hAnsiTheme="minorHAnsi" w:cstheme="minorHAnsi"/>
          <w:color w:val="auto"/>
        </w:rPr>
        <w:t xml:space="preserve">  </w:t>
      </w:r>
    </w:p>
    <w:p w:rsidR="00275DBA" w:rsidRPr="00917F55" w:rsidRDefault="00275DBA" w:rsidP="00FE2885">
      <w:pPr>
        <w:pStyle w:val="NormalWeb"/>
        <w:numPr>
          <w:ilvl w:val="0"/>
          <w:numId w:val="37"/>
        </w:numPr>
        <w:spacing w:before="0" w:beforeAutospacing="0" w:after="0" w:afterAutospacing="0"/>
        <w:textAlignment w:val="baseline"/>
        <w:rPr>
          <w:rFonts w:ascii="Calibri" w:hAnsi="Calibri" w:cs="Calibri"/>
          <w:sz w:val="22"/>
          <w:szCs w:val="22"/>
        </w:rPr>
      </w:pPr>
      <w:r w:rsidRPr="00917F55">
        <w:rPr>
          <w:rFonts w:ascii="Calibri" w:hAnsi="Calibri" w:cs="Calibri"/>
          <w:sz w:val="22"/>
          <w:szCs w:val="22"/>
        </w:rPr>
        <w:t>Action Items</w:t>
      </w:r>
      <w:r w:rsidR="00E92CBC">
        <w:rPr>
          <w:rFonts w:ascii="Calibri" w:hAnsi="Calibri" w:cs="Calibri"/>
          <w:sz w:val="22"/>
          <w:szCs w:val="22"/>
        </w:rPr>
        <w:t>:</w:t>
      </w:r>
    </w:p>
    <w:p w:rsidR="000D2680" w:rsidRPr="00917F55" w:rsidRDefault="00A455A6" w:rsidP="00FE2885">
      <w:pPr>
        <w:pStyle w:val="NormalWeb"/>
        <w:numPr>
          <w:ilvl w:val="1"/>
          <w:numId w:val="37"/>
        </w:numPr>
        <w:spacing w:before="0" w:beforeAutospacing="0" w:after="0" w:afterAutospacing="0"/>
        <w:textAlignment w:val="baseline"/>
        <w:rPr>
          <w:rFonts w:ascii="Calibri" w:hAnsi="Calibri" w:cs="Calibri"/>
          <w:sz w:val="22"/>
          <w:szCs w:val="22"/>
        </w:rPr>
      </w:pPr>
      <w:r w:rsidRPr="00917F55">
        <w:rPr>
          <w:rFonts w:ascii="Calibri" w:hAnsi="Calibri" w:cs="Calibri"/>
          <w:sz w:val="22"/>
          <w:szCs w:val="22"/>
        </w:rPr>
        <w:t xml:space="preserve">Personnel Matters:  </w:t>
      </w:r>
      <w:r w:rsidR="00E616FD">
        <w:rPr>
          <w:rFonts w:ascii="Calibri" w:hAnsi="Calibri" w:cs="Calibri"/>
          <w:sz w:val="22"/>
          <w:szCs w:val="22"/>
        </w:rPr>
        <w:t xml:space="preserve">Myers moved, Tomlonovic seconded to approve the resignations of Drew Otto and Justin Teed as assistant co-coaches for the high school baseball team, effective immediately; and the resignations of Amy Wunschel and Kayla Tadlock as secondary special education teachers, effective at the end of the school year.  Motion carried 7-0.  Utz moved, Poulter seconded to approve the hire of </w:t>
      </w:r>
      <w:r w:rsidR="00537B60">
        <w:rPr>
          <w:rFonts w:ascii="Calibri" w:hAnsi="Calibri" w:cs="Calibri"/>
          <w:sz w:val="22"/>
          <w:szCs w:val="22"/>
        </w:rPr>
        <w:t>Kaylea Fridley and Kaylynn Tomlonovic as associates effective immediately, and Whitney Kuecker as secondary science teacher for the 2021-2022 school year.  Motion carried 7-0.</w:t>
      </w:r>
    </w:p>
    <w:p w:rsidR="00275DBA" w:rsidRPr="00917F55" w:rsidRDefault="00630A3C" w:rsidP="00FE2885">
      <w:pPr>
        <w:numPr>
          <w:ilvl w:val="1"/>
          <w:numId w:val="37"/>
        </w:numPr>
        <w:ind w:right="0"/>
        <w:rPr>
          <w:rFonts w:asciiTheme="minorHAnsi" w:hAnsiTheme="minorHAnsi" w:cstheme="minorHAnsi"/>
          <w:color w:val="auto"/>
        </w:rPr>
      </w:pPr>
      <w:r>
        <w:rPr>
          <w:rFonts w:asciiTheme="minorHAnsi" w:hAnsiTheme="minorHAnsi" w:cstheme="minorHAnsi"/>
          <w:color w:val="auto"/>
        </w:rPr>
        <w:t>Van Dyke</w:t>
      </w:r>
      <w:r w:rsidR="00740A25" w:rsidRPr="00917F55">
        <w:rPr>
          <w:rFonts w:asciiTheme="minorHAnsi" w:hAnsiTheme="minorHAnsi" w:cstheme="minorHAnsi"/>
          <w:color w:val="auto"/>
        </w:rPr>
        <w:t xml:space="preserve"> moved, </w:t>
      </w:r>
      <w:r>
        <w:rPr>
          <w:rFonts w:asciiTheme="minorHAnsi" w:hAnsiTheme="minorHAnsi" w:cstheme="minorHAnsi"/>
          <w:color w:val="auto"/>
        </w:rPr>
        <w:t>Gibson</w:t>
      </w:r>
      <w:r w:rsidR="00740A25" w:rsidRPr="00917F55">
        <w:rPr>
          <w:rFonts w:asciiTheme="minorHAnsi" w:hAnsiTheme="minorHAnsi" w:cstheme="minorHAnsi"/>
          <w:color w:val="auto"/>
        </w:rPr>
        <w:t xml:space="preserve"> seconded to approve the p</w:t>
      </w:r>
      <w:r w:rsidR="00740A25" w:rsidRPr="00917F55">
        <w:rPr>
          <w:color w:val="auto"/>
        </w:rPr>
        <w:t>lans, specifications, form of contract and estimated cost for Mingo building demolition</w:t>
      </w:r>
      <w:r>
        <w:rPr>
          <w:color w:val="auto"/>
        </w:rPr>
        <w:t>, and the hearing was published and held as required</w:t>
      </w:r>
      <w:r w:rsidR="00740A25" w:rsidRPr="00917F55">
        <w:rPr>
          <w:color w:val="auto"/>
        </w:rPr>
        <w:t>.  Motion carried 7-0.</w:t>
      </w:r>
    </w:p>
    <w:p w:rsidR="00740A25" w:rsidRPr="00917F55" w:rsidRDefault="00630A3C" w:rsidP="00FE2885">
      <w:pPr>
        <w:numPr>
          <w:ilvl w:val="1"/>
          <w:numId w:val="37"/>
        </w:numPr>
        <w:ind w:right="0"/>
        <w:rPr>
          <w:rFonts w:asciiTheme="minorHAnsi" w:hAnsiTheme="minorHAnsi" w:cstheme="minorHAnsi"/>
          <w:color w:val="auto"/>
        </w:rPr>
      </w:pPr>
      <w:r>
        <w:rPr>
          <w:color w:val="auto"/>
        </w:rPr>
        <w:t>Tomlonovic</w:t>
      </w:r>
      <w:r w:rsidR="00740A25" w:rsidRPr="00917F55">
        <w:rPr>
          <w:color w:val="auto"/>
        </w:rPr>
        <w:t xml:space="preserve"> moved, </w:t>
      </w:r>
      <w:r>
        <w:rPr>
          <w:color w:val="auto"/>
        </w:rPr>
        <w:t>Myers</w:t>
      </w:r>
      <w:r w:rsidR="00740A25" w:rsidRPr="00917F55">
        <w:rPr>
          <w:color w:val="auto"/>
        </w:rPr>
        <w:t xml:space="preserve"> seconded to approve the </w:t>
      </w:r>
      <w:r>
        <w:rPr>
          <w:color w:val="auto"/>
        </w:rPr>
        <w:t>bid of $275,700 from Peterson Construction for the demolition of the three-story</w:t>
      </w:r>
      <w:r w:rsidR="00740A25" w:rsidRPr="00917F55">
        <w:rPr>
          <w:color w:val="auto"/>
        </w:rPr>
        <w:t xml:space="preserve"> Mingo building</w:t>
      </w:r>
      <w:r>
        <w:rPr>
          <w:color w:val="auto"/>
        </w:rPr>
        <w:t>.</w:t>
      </w:r>
      <w:r w:rsidR="00740A25" w:rsidRPr="00917F55">
        <w:rPr>
          <w:color w:val="auto"/>
        </w:rPr>
        <w:t xml:space="preserve">  Motion carried 7-0.</w:t>
      </w:r>
      <w:r>
        <w:rPr>
          <w:color w:val="auto"/>
        </w:rPr>
        <w:t xml:space="preserve">  The Board declined the alternate of $9,000.</w:t>
      </w:r>
    </w:p>
    <w:p w:rsidR="00630A3C" w:rsidRPr="00630A3C" w:rsidRDefault="00630A3C" w:rsidP="006A7468">
      <w:pPr>
        <w:numPr>
          <w:ilvl w:val="1"/>
          <w:numId w:val="37"/>
        </w:numPr>
        <w:ind w:right="0"/>
        <w:rPr>
          <w:rFonts w:asciiTheme="minorHAnsi" w:hAnsiTheme="minorHAnsi" w:cstheme="minorHAnsi"/>
          <w:color w:val="auto"/>
        </w:rPr>
      </w:pPr>
      <w:r>
        <w:rPr>
          <w:color w:val="auto"/>
        </w:rPr>
        <w:t xml:space="preserve">Utz </w:t>
      </w:r>
      <w:r w:rsidR="008D7F49" w:rsidRPr="00630A3C">
        <w:rPr>
          <w:color w:val="auto"/>
        </w:rPr>
        <w:t xml:space="preserve">moved, </w:t>
      </w:r>
      <w:r w:rsidRPr="00630A3C">
        <w:rPr>
          <w:color w:val="auto"/>
        </w:rPr>
        <w:t>Tomlonovic</w:t>
      </w:r>
      <w:r w:rsidRPr="00630A3C">
        <w:rPr>
          <w:color w:val="auto"/>
        </w:rPr>
        <w:t xml:space="preserve"> </w:t>
      </w:r>
      <w:r w:rsidR="00A455A6" w:rsidRPr="00630A3C">
        <w:rPr>
          <w:color w:val="auto"/>
        </w:rPr>
        <w:t xml:space="preserve">seconded to approve the </w:t>
      </w:r>
      <w:r>
        <w:rPr>
          <w:color w:val="auto"/>
        </w:rPr>
        <w:t>quote of $81,200 from Academy Roof to repair the gymnasium roof in Min</w:t>
      </w:r>
      <w:r w:rsidR="00A2331D" w:rsidRPr="00630A3C">
        <w:rPr>
          <w:color w:val="auto"/>
        </w:rPr>
        <w:t>g</w:t>
      </w:r>
      <w:r>
        <w:rPr>
          <w:color w:val="auto"/>
        </w:rPr>
        <w:t>o, the 20-year warranty for $5,500.</w:t>
      </w:r>
      <w:r w:rsidR="0054196A" w:rsidRPr="00630A3C">
        <w:rPr>
          <w:color w:val="auto"/>
        </w:rPr>
        <w:t xml:space="preserve"> Motion carried 7-0. </w:t>
      </w:r>
      <w:r w:rsidR="00A46269">
        <w:rPr>
          <w:color w:val="auto"/>
        </w:rPr>
        <w:t>The roof was damaged in the derecho, and insurance monies were received for its repair.</w:t>
      </w:r>
      <w:r w:rsidR="0054196A" w:rsidRPr="00630A3C">
        <w:rPr>
          <w:color w:val="auto"/>
        </w:rPr>
        <w:t xml:space="preserve"> </w:t>
      </w:r>
    </w:p>
    <w:p w:rsidR="0054196A" w:rsidRPr="00630A3C" w:rsidRDefault="00B03D15" w:rsidP="006A7468">
      <w:pPr>
        <w:numPr>
          <w:ilvl w:val="1"/>
          <w:numId w:val="37"/>
        </w:numPr>
        <w:ind w:right="0"/>
        <w:rPr>
          <w:rFonts w:asciiTheme="minorHAnsi" w:hAnsiTheme="minorHAnsi" w:cstheme="minorHAnsi"/>
          <w:color w:val="auto"/>
        </w:rPr>
      </w:pPr>
      <w:r>
        <w:rPr>
          <w:rFonts w:asciiTheme="minorHAnsi" w:hAnsiTheme="minorHAnsi" w:cstheme="minorHAnsi"/>
          <w:color w:val="auto"/>
        </w:rPr>
        <w:lastRenderedPageBreak/>
        <w:t xml:space="preserve">Van Dyke </w:t>
      </w:r>
      <w:r w:rsidR="008D7F49" w:rsidRPr="00630A3C">
        <w:rPr>
          <w:rFonts w:asciiTheme="minorHAnsi" w:hAnsiTheme="minorHAnsi" w:cstheme="minorHAnsi"/>
          <w:color w:val="auto"/>
        </w:rPr>
        <w:t>moved, Myers</w:t>
      </w:r>
      <w:r w:rsidR="004E7007" w:rsidRPr="00630A3C">
        <w:rPr>
          <w:rFonts w:asciiTheme="minorHAnsi" w:hAnsiTheme="minorHAnsi" w:cstheme="minorHAnsi"/>
          <w:color w:val="auto"/>
        </w:rPr>
        <w:t xml:space="preserve"> seconded to </w:t>
      </w:r>
      <w:r w:rsidR="003A792B" w:rsidRPr="00630A3C">
        <w:rPr>
          <w:rFonts w:asciiTheme="minorHAnsi" w:hAnsiTheme="minorHAnsi" w:cstheme="minorHAnsi"/>
          <w:color w:val="auto"/>
        </w:rPr>
        <w:t xml:space="preserve">approve the </w:t>
      </w:r>
      <w:r>
        <w:rPr>
          <w:rFonts w:asciiTheme="minorHAnsi" w:hAnsiTheme="minorHAnsi" w:cstheme="minorHAnsi"/>
          <w:color w:val="auto"/>
        </w:rPr>
        <w:t>requirement for distance learners to return to full on-site learning if the student is not academically successful as a distance learner, unless a documented health or religious exemption is presented.</w:t>
      </w:r>
      <w:r w:rsidR="003A792B" w:rsidRPr="00630A3C">
        <w:rPr>
          <w:color w:val="auto"/>
        </w:rPr>
        <w:t>  Motion carried 7-0.</w:t>
      </w:r>
    </w:p>
    <w:p w:rsidR="008B023D" w:rsidRDefault="008B023D" w:rsidP="00E21911">
      <w:pPr>
        <w:numPr>
          <w:ilvl w:val="1"/>
          <w:numId w:val="37"/>
        </w:numPr>
        <w:ind w:right="0"/>
        <w:rPr>
          <w:rFonts w:asciiTheme="minorHAnsi" w:hAnsiTheme="minorHAnsi" w:cstheme="minorHAnsi"/>
          <w:color w:val="auto"/>
        </w:rPr>
      </w:pPr>
      <w:r w:rsidRPr="008B023D">
        <w:rPr>
          <w:rFonts w:asciiTheme="minorHAnsi" w:hAnsiTheme="minorHAnsi" w:cstheme="minorHAnsi"/>
          <w:color w:val="auto"/>
        </w:rPr>
        <w:t>Gibson</w:t>
      </w:r>
      <w:r w:rsidR="00A73CBC" w:rsidRPr="008B023D">
        <w:rPr>
          <w:rFonts w:asciiTheme="minorHAnsi" w:hAnsiTheme="minorHAnsi" w:cstheme="minorHAnsi"/>
          <w:color w:val="auto"/>
        </w:rPr>
        <w:t xml:space="preserve"> </w:t>
      </w:r>
      <w:r w:rsidR="003A792B" w:rsidRPr="008B023D">
        <w:rPr>
          <w:rFonts w:asciiTheme="minorHAnsi" w:hAnsiTheme="minorHAnsi" w:cstheme="minorHAnsi"/>
          <w:color w:val="auto"/>
        </w:rPr>
        <w:t>moved</w:t>
      </w:r>
      <w:r w:rsidR="00A73CBC" w:rsidRPr="008B023D">
        <w:rPr>
          <w:rFonts w:asciiTheme="minorHAnsi" w:hAnsiTheme="minorHAnsi" w:cstheme="minorHAnsi"/>
          <w:color w:val="auto"/>
        </w:rPr>
        <w:t xml:space="preserve">, </w:t>
      </w:r>
      <w:r w:rsidRPr="008B023D">
        <w:rPr>
          <w:rFonts w:asciiTheme="minorHAnsi" w:hAnsiTheme="minorHAnsi" w:cstheme="minorHAnsi"/>
          <w:color w:val="auto"/>
        </w:rPr>
        <w:t>Myers</w:t>
      </w:r>
      <w:r w:rsidR="003A792B" w:rsidRPr="008B023D">
        <w:rPr>
          <w:rFonts w:asciiTheme="minorHAnsi" w:hAnsiTheme="minorHAnsi" w:cstheme="minorHAnsi"/>
          <w:color w:val="auto"/>
        </w:rPr>
        <w:t xml:space="preserve"> seconded to approve the recommendation to </w:t>
      </w:r>
      <w:r w:rsidRPr="008B023D">
        <w:rPr>
          <w:rFonts w:asciiTheme="minorHAnsi" w:hAnsiTheme="minorHAnsi" w:cstheme="minorHAnsi"/>
          <w:color w:val="auto"/>
        </w:rPr>
        <w:t xml:space="preserve">set March 8 as the hearing date for the 2021-2022 school calendar. </w:t>
      </w:r>
      <w:r w:rsidR="00C46CB0" w:rsidRPr="008B023D">
        <w:rPr>
          <w:rFonts w:asciiTheme="minorHAnsi" w:hAnsiTheme="minorHAnsi" w:cstheme="minorHAnsi"/>
          <w:color w:val="auto"/>
        </w:rPr>
        <w:t xml:space="preserve">Motion carried 7-0. </w:t>
      </w:r>
      <w:r w:rsidR="00C4063B" w:rsidRPr="008B023D">
        <w:rPr>
          <w:rFonts w:asciiTheme="minorHAnsi" w:hAnsiTheme="minorHAnsi" w:cstheme="minorHAnsi"/>
          <w:color w:val="auto"/>
        </w:rPr>
        <w:t xml:space="preserve"> </w:t>
      </w:r>
    </w:p>
    <w:p w:rsidR="003843E5" w:rsidRPr="008B023D" w:rsidRDefault="00EC162D" w:rsidP="00E21911">
      <w:pPr>
        <w:numPr>
          <w:ilvl w:val="1"/>
          <w:numId w:val="37"/>
        </w:numPr>
        <w:ind w:right="0"/>
        <w:rPr>
          <w:rFonts w:asciiTheme="minorHAnsi" w:hAnsiTheme="minorHAnsi" w:cstheme="minorHAnsi"/>
          <w:color w:val="auto"/>
        </w:rPr>
      </w:pPr>
      <w:r>
        <w:rPr>
          <w:rFonts w:asciiTheme="minorHAnsi" w:hAnsiTheme="minorHAnsi" w:cstheme="minorHAnsi"/>
          <w:color w:val="auto"/>
        </w:rPr>
        <w:t>Utz</w:t>
      </w:r>
      <w:r w:rsidR="008F7000" w:rsidRPr="008B023D">
        <w:rPr>
          <w:rFonts w:asciiTheme="minorHAnsi" w:hAnsiTheme="minorHAnsi" w:cstheme="minorHAnsi"/>
          <w:color w:val="auto"/>
        </w:rPr>
        <w:t xml:space="preserve"> moved, </w:t>
      </w:r>
      <w:r>
        <w:rPr>
          <w:rFonts w:asciiTheme="minorHAnsi" w:hAnsiTheme="minorHAnsi" w:cstheme="minorHAnsi"/>
          <w:color w:val="auto"/>
        </w:rPr>
        <w:t xml:space="preserve">Gibson </w:t>
      </w:r>
      <w:r w:rsidR="008F7000" w:rsidRPr="008B023D">
        <w:rPr>
          <w:rFonts w:asciiTheme="minorHAnsi" w:hAnsiTheme="minorHAnsi" w:cstheme="minorHAnsi"/>
          <w:color w:val="auto"/>
        </w:rPr>
        <w:t xml:space="preserve">seconded to approve </w:t>
      </w:r>
      <w:r>
        <w:rPr>
          <w:rFonts w:asciiTheme="minorHAnsi" w:hAnsiTheme="minorHAnsi" w:cstheme="minorHAnsi"/>
          <w:color w:val="auto"/>
        </w:rPr>
        <w:t xml:space="preserve">a special board meeting on February 26 to consider approval of a principal candidate.  Motion carried </w:t>
      </w:r>
      <w:r w:rsidR="00D86ACA" w:rsidRPr="008B023D">
        <w:rPr>
          <w:rFonts w:asciiTheme="minorHAnsi" w:hAnsiTheme="minorHAnsi" w:cstheme="minorHAnsi"/>
          <w:color w:val="auto"/>
        </w:rPr>
        <w:t>7-0.</w:t>
      </w:r>
      <w:r>
        <w:rPr>
          <w:rFonts w:asciiTheme="minorHAnsi" w:hAnsiTheme="minorHAnsi" w:cstheme="minorHAnsi"/>
          <w:color w:val="auto"/>
        </w:rPr>
        <w:t xml:space="preserve">  Time to be determined.</w:t>
      </w:r>
    </w:p>
    <w:p w:rsidR="00E42920" w:rsidRPr="00FD1520" w:rsidRDefault="00441268" w:rsidP="00036AE4">
      <w:pPr>
        <w:numPr>
          <w:ilvl w:val="1"/>
          <w:numId w:val="37"/>
        </w:numPr>
        <w:ind w:left="360" w:right="0" w:firstLine="0"/>
        <w:rPr>
          <w:rFonts w:asciiTheme="minorHAnsi" w:hAnsiTheme="minorHAnsi" w:cstheme="minorHAnsi"/>
          <w:color w:val="auto"/>
        </w:rPr>
      </w:pPr>
      <w:r>
        <w:rPr>
          <w:rFonts w:asciiTheme="minorHAnsi" w:hAnsiTheme="minorHAnsi" w:cstheme="minorHAnsi"/>
          <w:color w:val="auto"/>
        </w:rPr>
        <w:t xml:space="preserve"> Tomlonovic moved, Myers seconded to approve the contract with Joel Sage to mow the outlying areas at </w:t>
      </w:r>
      <w:r>
        <w:rPr>
          <w:rFonts w:asciiTheme="minorHAnsi" w:hAnsiTheme="minorHAnsi" w:cstheme="minorHAnsi"/>
          <w:color w:val="auto"/>
        </w:rPr>
        <w:tab/>
      </w:r>
      <w:r w:rsidR="008737C3">
        <w:rPr>
          <w:rFonts w:asciiTheme="minorHAnsi" w:hAnsiTheme="minorHAnsi" w:cstheme="minorHAnsi"/>
          <w:color w:val="auto"/>
        </w:rPr>
        <w:t xml:space="preserve"> </w:t>
      </w:r>
      <w:r>
        <w:rPr>
          <w:rFonts w:asciiTheme="minorHAnsi" w:hAnsiTheme="minorHAnsi" w:cstheme="minorHAnsi"/>
          <w:color w:val="auto"/>
        </w:rPr>
        <w:t>the Mingo site and retain the clippings for his use.</w:t>
      </w:r>
    </w:p>
    <w:p w:rsidR="00275DBA" w:rsidRPr="00917F55" w:rsidRDefault="000D32A5" w:rsidP="00FE2885">
      <w:pPr>
        <w:pStyle w:val="NormalWeb"/>
        <w:numPr>
          <w:ilvl w:val="0"/>
          <w:numId w:val="37"/>
        </w:numPr>
        <w:tabs>
          <w:tab w:val="left" w:pos="360"/>
        </w:tabs>
        <w:spacing w:before="0" w:beforeAutospacing="0" w:after="0" w:afterAutospacing="0"/>
        <w:textAlignment w:val="baseline"/>
        <w:rPr>
          <w:rFonts w:ascii="Calibri" w:hAnsi="Calibri" w:cs="Calibri"/>
          <w:sz w:val="22"/>
          <w:szCs w:val="22"/>
        </w:rPr>
      </w:pPr>
      <w:r w:rsidRPr="00917F55">
        <w:rPr>
          <w:rFonts w:ascii="Calibri" w:hAnsi="Calibri" w:cs="Calibri"/>
          <w:sz w:val="22"/>
          <w:szCs w:val="22"/>
        </w:rPr>
        <w:t>Di</w:t>
      </w:r>
      <w:r w:rsidR="00275DBA" w:rsidRPr="00917F55">
        <w:rPr>
          <w:rFonts w:ascii="Calibri" w:hAnsi="Calibri" w:cs="Calibri"/>
          <w:sz w:val="22"/>
          <w:szCs w:val="22"/>
        </w:rPr>
        <w:t>scussion Items</w:t>
      </w:r>
    </w:p>
    <w:p w:rsidR="00CE1CF9" w:rsidRDefault="003D5344" w:rsidP="004061AF">
      <w:pPr>
        <w:pStyle w:val="NormalWeb"/>
        <w:numPr>
          <w:ilvl w:val="1"/>
          <w:numId w:val="37"/>
        </w:numPr>
        <w:tabs>
          <w:tab w:val="left" w:pos="360"/>
        </w:tabs>
        <w:spacing w:before="0" w:beforeAutospacing="0" w:after="0" w:afterAutospacing="0"/>
        <w:textAlignment w:val="baseline"/>
        <w:rPr>
          <w:rFonts w:ascii="Calibri" w:hAnsi="Calibri" w:cs="Calibri"/>
          <w:sz w:val="22"/>
          <w:szCs w:val="22"/>
        </w:rPr>
      </w:pPr>
      <w:r w:rsidRPr="00CE1CF9">
        <w:rPr>
          <w:rFonts w:ascii="Calibri" w:hAnsi="Calibri" w:cs="Calibri"/>
          <w:sz w:val="22"/>
          <w:szCs w:val="22"/>
        </w:rPr>
        <w:t>T</w:t>
      </w:r>
      <w:r w:rsidR="006622A7" w:rsidRPr="00CE1CF9">
        <w:rPr>
          <w:rFonts w:ascii="Calibri" w:hAnsi="Calibri" w:cs="Calibri"/>
          <w:sz w:val="22"/>
          <w:szCs w:val="22"/>
        </w:rPr>
        <w:t xml:space="preserve">he </w:t>
      </w:r>
      <w:r w:rsidR="00D2770E">
        <w:rPr>
          <w:rFonts w:ascii="Calibri" w:hAnsi="Calibri" w:cs="Calibri"/>
          <w:sz w:val="22"/>
          <w:szCs w:val="22"/>
        </w:rPr>
        <w:t xml:space="preserve">DLR Group reviewed the plans and specifications for the Safe and Secure Entries and the elementary restroom upgrades.  </w:t>
      </w:r>
      <w:r w:rsidR="0092024B" w:rsidRPr="00CE1CF9">
        <w:rPr>
          <w:rFonts w:ascii="Calibri" w:hAnsi="Calibri" w:cs="Calibri"/>
          <w:sz w:val="22"/>
          <w:szCs w:val="22"/>
        </w:rPr>
        <w:t xml:space="preserve">  </w:t>
      </w:r>
      <w:r w:rsidR="00D2770E">
        <w:rPr>
          <w:rFonts w:ascii="Calibri" w:hAnsi="Calibri" w:cs="Calibri"/>
          <w:sz w:val="22"/>
          <w:szCs w:val="22"/>
        </w:rPr>
        <w:t>This project is funded</w:t>
      </w:r>
      <w:r w:rsidR="001133C1">
        <w:rPr>
          <w:rFonts w:ascii="Calibri" w:hAnsi="Calibri" w:cs="Calibri"/>
          <w:sz w:val="22"/>
          <w:szCs w:val="22"/>
        </w:rPr>
        <w:t xml:space="preserve"> with SAVE Revenue Bonds.</w:t>
      </w:r>
    </w:p>
    <w:p w:rsidR="004F11BF" w:rsidRDefault="004F11BF" w:rsidP="004061AF">
      <w:pPr>
        <w:pStyle w:val="NormalWeb"/>
        <w:numPr>
          <w:ilvl w:val="1"/>
          <w:numId w:val="37"/>
        </w:numPr>
        <w:tabs>
          <w:tab w:val="left" w:pos="360"/>
        </w:tabs>
        <w:spacing w:before="0" w:beforeAutospacing="0" w:after="0" w:afterAutospacing="0"/>
        <w:textAlignment w:val="baseline"/>
        <w:rPr>
          <w:rFonts w:ascii="Calibri" w:hAnsi="Calibri" w:cs="Calibri"/>
          <w:sz w:val="22"/>
          <w:szCs w:val="22"/>
        </w:rPr>
      </w:pPr>
      <w:r w:rsidRPr="00CE1CF9">
        <w:rPr>
          <w:rFonts w:ascii="Calibri" w:hAnsi="Calibri" w:cs="Calibri"/>
          <w:sz w:val="22"/>
          <w:szCs w:val="22"/>
        </w:rPr>
        <w:t xml:space="preserve">The Board </w:t>
      </w:r>
      <w:r w:rsidR="00EA4FCB">
        <w:rPr>
          <w:rFonts w:ascii="Calibri" w:hAnsi="Calibri" w:cs="Calibri"/>
          <w:sz w:val="22"/>
          <w:szCs w:val="22"/>
        </w:rPr>
        <w:t xml:space="preserve">reviewed the 2021-2022 school calendar.  </w:t>
      </w:r>
    </w:p>
    <w:p w:rsidR="009E009B" w:rsidRPr="00EA4FCB" w:rsidRDefault="00EA4FCB" w:rsidP="00A57BB8">
      <w:pPr>
        <w:pStyle w:val="NormalWeb"/>
        <w:numPr>
          <w:ilvl w:val="1"/>
          <w:numId w:val="37"/>
        </w:numPr>
        <w:tabs>
          <w:tab w:val="left" w:pos="360"/>
        </w:tabs>
        <w:spacing w:before="0" w:beforeAutospacing="0" w:after="0" w:afterAutospacing="0"/>
        <w:ind w:left="810"/>
        <w:textAlignment w:val="baseline"/>
        <w:rPr>
          <w:rFonts w:ascii="Calibri" w:hAnsi="Calibri" w:cs="Calibri"/>
          <w:sz w:val="22"/>
          <w:szCs w:val="22"/>
        </w:rPr>
      </w:pPr>
      <w:r w:rsidRPr="00EA4FCB">
        <w:rPr>
          <w:rFonts w:ascii="Calibri" w:hAnsi="Calibri" w:cs="Calibri"/>
          <w:sz w:val="22"/>
          <w:szCs w:val="22"/>
        </w:rPr>
        <w:t>Financial update:  The Board heard updates regarding the ESSER II monies and uses of</w:t>
      </w:r>
      <w:r w:rsidR="0047735E">
        <w:rPr>
          <w:rFonts w:ascii="Calibri" w:hAnsi="Calibri" w:cs="Calibri"/>
          <w:sz w:val="22"/>
          <w:szCs w:val="22"/>
        </w:rPr>
        <w:t xml:space="preserve">.  Possible uses may be a </w:t>
      </w:r>
      <w:r w:rsidRPr="00EA4FCB">
        <w:rPr>
          <w:rFonts w:ascii="Calibri" w:hAnsi="Calibri" w:cs="Calibri"/>
          <w:sz w:val="22"/>
          <w:szCs w:val="22"/>
        </w:rPr>
        <w:t xml:space="preserve">ventilation bi-polar ionization system, before and after school academic support, an academic interventionist, and a counselor.  These additional positions would be retained as long as the ESSER II </w:t>
      </w:r>
      <w:r w:rsidR="004F349B">
        <w:rPr>
          <w:rFonts w:ascii="Calibri" w:hAnsi="Calibri" w:cs="Calibri"/>
          <w:sz w:val="22"/>
          <w:szCs w:val="22"/>
        </w:rPr>
        <w:t>funds are</w:t>
      </w:r>
      <w:r w:rsidRPr="00EA4FCB">
        <w:rPr>
          <w:rFonts w:ascii="Calibri" w:hAnsi="Calibri" w:cs="Calibri"/>
          <w:sz w:val="22"/>
          <w:szCs w:val="22"/>
        </w:rPr>
        <w:t xml:space="preserve"> available. </w:t>
      </w:r>
      <w:r w:rsidR="00C65F41">
        <w:rPr>
          <w:rFonts w:ascii="Calibri" w:hAnsi="Calibri" w:cs="Calibri"/>
          <w:sz w:val="22"/>
          <w:szCs w:val="22"/>
        </w:rPr>
        <w:t>Some board members were not in favor of addition of staff.</w:t>
      </w:r>
      <w:r w:rsidR="007B64AB">
        <w:rPr>
          <w:rFonts w:ascii="Calibri" w:hAnsi="Calibri" w:cs="Calibri"/>
          <w:sz w:val="22"/>
          <w:szCs w:val="22"/>
        </w:rPr>
        <w:t xml:space="preserve">  The custodial/maintenance department is being reviewed to anticipate staff needs to address grounds maintenance, in addition to the buildings, and also the site improvements at the athletic complex.  The Board discussed substitute teacher pay, and determined there is not a need to change at this time.</w:t>
      </w:r>
    </w:p>
    <w:p w:rsidR="009E009B" w:rsidRPr="002978A9" w:rsidRDefault="00EF4219" w:rsidP="00FE2885">
      <w:pPr>
        <w:pStyle w:val="NormalWeb"/>
        <w:numPr>
          <w:ilvl w:val="1"/>
          <w:numId w:val="37"/>
        </w:numPr>
        <w:tabs>
          <w:tab w:val="left" w:pos="360"/>
        </w:tabs>
        <w:spacing w:before="0" w:beforeAutospacing="0" w:after="0" w:afterAutospacing="0"/>
        <w:textAlignment w:val="baseline"/>
        <w:rPr>
          <w:rFonts w:ascii="Calibri" w:hAnsi="Calibri" w:cs="Calibri"/>
          <w:sz w:val="22"/>
          <w:szCs w:val="22"/>
        </w:rPr>
      </w:pPr>
      <w:r w:rsidRPr="00917F55">
        <w:rPr>
          <w:rFonts w:ascii="Calibri" w:hAnsi="Calibri" w:cs="Calibri"/>
          <w:sz w:val="22"/>
          <w:szCs w:val="22"/>
        </w:rPr>
        <w:t xml:space="preserve">The Board reviewed </w:t>
      </w:r>
      <w:r w:rsidR="004C06F7">
        <w:rPr>
          <w:rFonts w:ascii="Calibri" w:hAnsi="Calibri" w:cs="Calibri"/>
          <w:sz w:val="22"/>
          <w:szCs w:val="22"/>
        </w:rPr>
        <w:t xml:space="preserve">information on cost savings if the transportation department and fleet were brought back in under the school.  The Board agreed to retain Durham Bus Services for one more year, to </w:t>
      </w:r>
      <w:r w:rsidR="004C06F7" w:rsidRPr="002978A9">
        <w:rPr>
          <w:rFonts w:ascii="Calibri" w:hAnsi="Calibri" w:cs="Calibri"/>
          <w:sz w:val="22"/>
          <w:szCs w:val="22"/>
        </w:rPr>
        <w:t>allow more research and cost analysis of the proposal.</w:t>
      </w:r>
    </w:p>
    <w:p w:rsidR="002978A9" w:rsidRPr="002978A9" w:rsidRDefault="002978A9" w:rsidP="002978A9">
      <w:pPr>
        <w:pStyle w:val="NormalWeb"/>
        <w:numPr>
          <w:ilvl w:val="1"/>
          <w:numId w:val="37"/>
        </w:numPr>
        <w:spacing w:before="0" w:beforeAutospacing="0" w:after="0" w:afterAutospacing="0"/>
        <w:textAlignment w:val="baseline"/>
        <w:rPr>
          <w:rFonts w:ascii="Arial" w:hAnsi="Arial" w:cs="Arial"/>
          <w:sz w:val="22"/>
          <w:szCs w:val="22"/>
        </w:rPr>
      </w:pPr>
      <w:r w:rsidRPr="002978A9">
        <w:rPr>
          <w:rFonts w:ascii="Calibri" w:hAnsi="Calibri" w:cs="Calibri"/>
          <w:sz w:val="22"/>
          <w:szCs w:val="22"/>
        </w:rPr>
        <w:t>The Board had heard the request from AD Hume</w:t>
      </w:r>
      <w:r w:rsidRPr="002978A9">
        <w:rPr>
          <w:rFonts w:asciiTheme="minorHAnsi" w:hAnsiTheme="minorHAnsi" w:cstheme="minorHAnsi"/>
          <w:sz w:val="22"/>
          <w:szCs w:val="22"/>
        </w:rPr>
        <w:t xml:space="preserve"> to consider split seasons for the Jr High sports, and more discussion was held.  The Board will consider action at a future meeting.</w:t>
      </w:r>
    </w:p>
    <w:p w:rsidR="00621F20" w:rsidRPr="002978A9" w:rsidRDefault="002978A9" w:rsidP="00FE2885">
      <w:pPr>
        <w:pStyle w:val="NormalWeb"/>
        <w:numPr>
          <w:ilvl w:val="1"/>
          <w:numId w:val="37"/>
        </w:numPr>
        <w:tabs>
          <w:tab w:val="left" w:pos="360"/>
        </w:tabs>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The Board discussed guidelines for a Prom this year, and Administration will pursue </w:t>
      </w:r>
      <w:r w:rsidR="0047735E">
        <w:rPr>
          <w:rFonts w:ascii="Calibri" w:hAnsi="Calibri" w:cs="Calibri"/>
          <w:sz w:val="22"/>
          <w:szCs w:val="22"/>
        </w:rPr>
        <w:t>various</w:t>
      </w:r>
      <w:r>
        <w:rPr>
          <w:rFonts w:ascii="Calibri" w:hAnsi="Calibri" w:cs="Calibri"/>
          <w:sz w:val="22"/>
          <w:szCs w:val="22"/>
        </w:rPr>
        <w:t xml:space="preserve"> options as well.</w:t>
      </w:r>
    </w:p>
    <w:p w:rsidR="00D9259B" w:rsidRDefault="002978A9" w:rsidP="00611F74">
      <w:pPr>
        <w:pStyle w:val="NormalWeb"/>
        <w:numPr>
          <w:ilvl w:val="1"/>
          <w:numId w:val="37"/>
        </w:numPr>
        <w:tabs>
          <w:tab w:val="left" w:pos="360"/>
        </w:tabs>
        <w:spacing w:before="0" w:beforeAutospacing="0" w:after="0" w:afterAutospacing="0"/>
        <w:textAlignment w:val="baseline"/>
        <w:rPr>
          <w:rFonts w:ascii="Calibri" w:hAnsi="Calibri" w:cs="Calibri"/>
          <w:sz w:val="22"/>
          <w:szCs w:val="22"/>
        </w:rPr>
      </w:pPr>
      <w:r>
        <w:rPr>
          <w:rFonts w:ascii="Calibri" w:hAnsi="Calibri" w:cs="Calibri"/>
          <w:sz w:val="22"/>
          <w:szCs w:val="22"/>
        </w:rPr>
        <w:t>The Board reviewed the Goal #4, publishing articles, and discussed subjects.</w:t>
      </w:r>
    </w:p>
    <w:p w:rsidR="002978A9" w:rsidRPr="00FD1520" w:rsidRDefault="002978A9" w:rsidP="00611F74">
      <w:pPr>
        <w:pStyle w:val="NormalWeb"/>
        <w:numPr>
          <w:ilvl w:val="1"/>
          <w:numId w:val="37"/>
        </w:numPr>
        <w:tabs>
          <w:tab w:val="left" w:pos="360"/>
        </w:tabs>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The Board was in consensus that the district’s mask mandates for school and at indoor events remain in place, in spite of the Governor’s </w:t>
      </w:r>
      <w:r w:rsidR="00C900C8">
        <w:rPr>
          <w:rFonts w:ascii="Calibri" w:hAnsi="Calibri" w:cs="Calibri"/>
          <w:sz w:val="22"/>
          <w:szCs w:val="22"/>
        </w:rPr>
        <w:t xml:space="preserve">recent </w:t>
      </w:r>
      <w:bookmarkStart w:id="0" w:name="_GoBack"/>
      <w:bookmarkEnd w:id="0"/>
      <w:r>
        <w:rPr>
          <w:rFonts w:ascii="Calibri" w:hAnsi="Calibri" w:cs="Calibri"/>
          <w:sz w:val="22"/>
          <w:szCs w:val="22"/>
        </w:rPr>
        <w:t>decision to drop that mandate.</w:t>
      </w:r>
    </w:p>
    <w:p w:rsidR="00275DBA" w:rsidRPr="00917F55" w:rsidRDefault="00275DBA" w:rsidP="00FE2885">
      <w:pPr>
        <w:pStyle w:val="NormalWeb"/>
        <w:numPr>
          <w:ilvl w:val="0"/>
          <w:numId w:val="37"/>
        </w:numPr>
        <w:spacing w:before="0" w:beforeAutospacing="0" w:after="0" w:afterAutospacing="0"/>
        <w:textAlignment w:val="baseline"/>
        <w:rPr>
          <w:rFonts w:ascii="Calibri" w:hAnsi="Calibri" w:cs="Calibri"/>
          <w:sz w:val="22"/>
          <w:szCs w:val="22"/>
        </w:rPr>
      </w:pPr>
      <w:r w:rsidRPr="00917F55">
        <w:rPr>
          <w:rFonts w:ascii="Calibri" w:hAnsi="Calibri" w:cs="Calibri"/>
          <w:sz w:val="22"/>
          <w:szCs w:val="22"/>
        </w:rPr>
        <w:t>Adjournment</w:t>
      </w:r>
      <w:r w:rsidR="00D9259B" w:rsidRPr="00917F55">
        <w:rPr>
          <w:rFonts w:ascii="Calibri" w:hAnsi="Calibri" w:cs="Calibri"/>
          <w:sz w:val="22"/>
          <w:szCs w:val="22"/>
        </w:rPr>
        <w:t xml:space="preserve">:  Van Dyke motioned to adjourn.  Motion carried 7-0.  </w:t>
      </w:r>
      <w:r w:rsidR="002978A9">
        <w:rPr>
          <w:rFonts w:ascii="Calibri" w:hAnsi="Calibri" w:cs="Calibri"/>
          <w:sz w:val="22"/>
          <w:szCs w:val="22"/>
        </w:rPr>
        <w:t>8:17</w:t>
      </w:r>
      <w:r w:rsidR="00D9259B" w:rsidRPr="00917F55">
        <w:rPr>
          <w:rFonts w:ascii="Calibri" w:hAnsi="Calibri" w:cs="Calibri"/>
          <w:sz w:val="22"/>
          <w:szCs w:val="22"/>
        </w:rPr>
        <w:t xml:space="preserve"> pm.</w:t>
      </w:r>
    </w:p>
    <w:p w:rsidR="004C3BC2" w:rsidRPr="00416BE4" w:rsidRDefault="00275DBA" w:rsidP="004C3BC2">
      <w:pPr>
        <w:pStyle w:val="NoSpacing"/>
        <w:rPr>
          <w:rFonts w:asciiTheme="minorHAnsi" w:eastAsia="Microsoft Yi Baiti" w:hAnsiTheme="minorHAnsi" w:cstheme="minorHAnsi"/>
          <w:sz w:val="24"/>
          <w:szCs w:val="24"/>
        </w:rPr>
      </w:pPr>
      <w:r w:rsidRPr="00917F55">
        <w:rPr>
          <w:color w:val="auto"/>
        </w:rPr>
        <w:br/>
      </w:r>
      <w:r w:rsidRPr="00917F55">
        <w:rPr>
          <w:color w:val="auto"/>
        </w:rPr>
        <w:br/>
      </w:r>
      <w:r w:rsidR="004C3BC2" w:rsidRPr="00416BE4">
        <w:rPr>
          <w:rFonts w:asciiTheme="minorHAnsi" w:eastAsia="Microsoft Yi Baiti" w:hAnsiTheme="minorHAnsi" w:cstheme="minorHAnsi"/>
          <w:sz w:val="24"/>
          <w:szCs w:val="24"/>
        </w:rPr>
        <w:t>APPROVAL</w:t>
      </w:r>
      <w:r w:rsidR="004C3BC2" w:rsidRPr="00416BE4">
        <w:rPr>
          <w:rFonts w:asciiTheme="minorHAnsi" w:eastAsia="Microsoft Yi Baiti" w:hAnsiTheme="minorHAnsi" w:cstheme="minorHAnsi"/>
          <w:sz w:val="24"/>
          <w:szCs w:val="24"/>
        </w:rPr>
        <w:tab/>
      </w:r>
      <w:r w:rsidR="004C3BC2">
        <w:rPr>
          <w:rFonts w:asciiTheme="minorHAnsi" w:eastAsia="Microsoft Yi Baiti" w:hAnsiTheme="minorHAnsi" w:cstheme="minorHAnsi"/>
          <w:sz w:val="24"/>
          <w:szCs w:val="24"/>
        </w:rPr>
        <w:t>___________________________________</w:t>
      </w:r>
    </w:p>
    <w:p w:rsidR="004C3BC2" w:rsidRPr="00416BE4" w:rsidRDefault="004C3BC2" w:rsidP="004C3BC2">
      <w:pPr>
        <w:pStyle w:val="NoSpacing"/>
        <w:ind w:left="720" w:firstLine="720"/>
        <w:rPr>
          <w:rFonts w:asciiTheme="minorHAnsi" w:eastAsia="Microsoft Yi Baiti" w:hAnsiTheme="minorHAnsi" w:cstheme="minorHAnsi"/>
          <w:sz w:val="24"/>
          <w:szCs w:val="24"/>
        </w:rPr>
      </w:pPr>
      <w:r w:rsidRPr="00416BE4">
        <w:rPr>
          <w:rFonts w:asciiTheme="minorHAnsi" w:eastAsia="Microsoft Yi Baiti" w:hAnsiTheme="minorHAnsi" w:cstheme="minorHAnsi"/>
          <w:sz w:val="24"/>
          <w:szCs w:val="24"/>
        </w:rPr>
        <w:t>Chet Williams, Board of Directors President</w:t>
      </w:r>
    </w:p>
    <w:p w:rsidR="004C3BC2" w:rsidRDefault="004C3BC2" w:rsidP="004C3BC2">
      <w:pPr>
        <w:pStyle w:val="NoSpacing"/>
        <w:rPr>
          <w:rFonts w:asciiTheme="minorHAnsi" w:eastAsia="Microsoft Yi Baiti" w:hAnsiTheme="minorHAnsi" w:cstheme="minorHAnsi"/>
          <w:sz w:val="24"/>
          <w:szCs w:val="24"/>
        </w:rPr>
      </w:pPr>
      <w:r w:rsidRPr="00416BE4">
        <w:rPr>
          <w:rFonts w:asciiTheme="minorHAnsi" w:eastAsia="Microsoft Yi Baiti" w:hAnsiTheme="minorHAnsi" w:cstheme="minorHAnsi"/>
          <w:sz w:val="24"/>
          <w:szCs w:val="24"/>
        </w:rPr>
        <w:t>ATTEST</w:t>
      </w:r>
      <w:r w:rsidRPr="00416BE4">
        <w:rPr>
          <w:rFonts w:asciiTheme="minorHAnsi" w:eastAsia="Microsoft Yi Baiti" w:hAnsiTheme="minorHAnsi" w:cstheme="minorHAnsi"/>
          <w:sz w:val="24"/>
          <w:szCs w:val="24"/>
        </w:rPr>
        <w:tab/>
      </w:r>
      <w:r w:rsidRPr="00416BE4">
        <w:rPr>
          <w:rFonts w:asciiTheme="minorHAnsi" w:eastAsia="Microsoft Yi Baiti" w:hAnsiTheme="minorHAnsi" w:cstheme="minorHAnsi"/>
          <w:sz w:val="24"/>
          <w:szCs w:val="24"/>
        </w:rPr>
        <w:tab/>
      </w:r>
      <w:r>
        <w:rPr>
          <w:rFonts w:asciiTheme="minorHAnsi" w:eastAsia="Microsoft Yi Baiti" w:hAnsiTheme="minorHAnsi" w:cstheme="minorHAnsi"/>
          <w:sz w:val="24"/>
          <w:szCs w:val="24"/>
        </w:rPr>
        <w:t>___________________________________</w:t>
      </w:r>
    </w:p>
    <w:p w:rsidR="004C3BC2" w:rsidRPr="00416BE4" w:rsidRDefault="004C3BC2" w:rsidP="004C3BC2">
      <w:pPr>
        <w:pStyle w:val="NoSpacing"/>
        <w:ind w:left="720" w:firstLine="720"/>
        <w:rPr>
          <w:rFonts w:asciiTheme="minorHAnsi" w:hAnsiTheme="minorHAnsi" w:cstheme="minorHAnsi"/>
          <w:sz w:val="24"/>
          <w:szCs w:val="24"/>
        </w:rPr>
      </w:pPr>
      <w:r w:rsidRPr="00416BE4">
        <w:rPr>
          <w:rFonts w:asciiTheme="minorHAnsi" w:eastAsia="Microsoft Yi Baiti" w:hAnsiTheme="minorHAnsi" w:cstheme="minorHAnsi"/>
          <w:sz w:val="24"/>
          <w:szCs w:val="24"/>
        </w:rPr>
        <w:t>Debra A. Hodgson, Board of Directors Secretary</w:t>
      </w:r>
    </w:p>
    <w:p w:rsidR="00B241A4" w:rsidRPr="00B804AF" w:rsidRDefault="00275DBA" w:rsidP="00917F55">
      <w:pPr>
        <w:spacing w:after="240"/>
        <w:rPr>
          <w:rFonts w:asciiTheme="minorHAnsi" w:hAnsiTheme="minorHAnsi" w:cstheme="minorHAnsi"/>
          <w:color w:val="auto"/>
        </w:rPr>
      </w:pPr>
      <w:r w:rsidRPr="00917F55">
        <w:rPr>
          <w:color w:val="auto"/>
        </w:rPr>
        <w:br/>
      </w:r>
      <w:r w:rsidRPr="00917F55">
        <w:rPr>
          <w:color w:val="auto"/>
        </w:rPr>
        <w:br/>
      </w:r>
      <w:r w:rsidRPr="00917F55">
        <w:rPr>
          <w:color w:val="auto"/>
        </w:rPr>
        <w:br/>
      </w:r>
      <w:r>
        <w:br/>
      </w:r>
    </w:p>
    <w:sectPr w:rsidR="00B241A4" w:rsidRPr="00B804AF" w:rsidSect="00B804AF">
      <w:pgSz w:w="12240" w:h="15840"/>
      <w:pgMar w:top="720" w:right="878"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73B"/>
    <w:multiLevelType w:val="multilevel"/>
    <w:tmpl w:val="3A96DAB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B29CA"/>
    <w:multiLevelType w:val="multilevel"/>
    <w:tmpl w:val="DF0E9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14CCB"/>
    <w:multiLevelType w:val="hybridMultilevel"/>
    <w:tmpl w:val="9BB4E7C6"/>
    <w:lvl w:ilvl="0" w:tplc="3C32C16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A838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6AC8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BA00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09B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74A6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40ED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450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F0B7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A7421D"/>
    <w:multiLevelType w:val="multilevel"/>
    <w:tmpl w:val="19B0F486"/>
    <w:lvl w:ilvl="0">
      <w:start w:val="2"/>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823BD"/>
    <w:multiLevelType w:val="multilevel"/>
    <w:tmpl w:val="5A2E270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495DFC"/>
    <w:multiLevelType w:val="multilevel"/>
    <w:tmpl w:val="A0A8B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EE7C03"/>
    <w:multiLevelType w:val="multilevel"/>
    <w:tmpl w:val="AE3A87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765A6"/>
    <w:multiLevelType w:val="multilevel"/>
    <w:tmpl w:val="C164B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9034F"/>
    <w:multiLevelType w:val="multilevel"/>
    <w:tmpl w:val="56682510"/>
    <w:lvl w:ilvl="0">
      <w:start w:val="2"/>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F9565A"/>
    <w:multiLevelType w:val="multilevel"/>
    <w:tmpl w:val="288CC6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125A82"/>
    <w:multiLevelType w:val="multilevel"/>
    <w:tmpl w:val="E59A0192"/>
    <w:lvl w:ilvl="0">
      <w:start w:val="2"/>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BD3C3B"/>
    <w:multiLevelType w:val="multilevel"/>
    <w:tmpl w:val="D35037FA"/>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2" w15:restartNumberingAfterBreak="0">
    <w:nsid w:val="2F02091F"/>
    <w:multiLevelType w:val="multilevel"/>
    <w:tmpl w:val="5778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C240B"/>
    <w:multiLevelType w:val="multilevel"/>
    <w:tmpl w:val="0916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E06B1"/>
    <w:multiLevelType w:val="multilevel"/>
    <w:tmpl w:val="13424C8E"/>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CB1BBC"/>
    <w:multiLevelType w:val="multilevel"/>
    <w:tmpl w:val="74F2D51C"/>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5A70FCF"/>
    <w:multiLevelType w:val="multilevel"/>
    <w:tmpl w:val="5DFCE538"/>
    <w:lvl w:ilvl="0">
      <w:start w:val="2"/>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C34162"/>
    <w:multiLevelType w:val="multilevel"/>
    <w:tmpl w:val="40F2E0C4"/>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173241"/>
    <w:multiLevelType w:val="multilevel"/>
    <w:tmpl w:val="4E9E892A"/>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A1269C"/>
    <w:multiLevelType w:val="multilevel"/>
    <w:tmpl w:val="C77A4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51578"/>
    <w:multiLevelType w:val="multilevel"/>
    <w:tmpl w:val="93B2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97CD6"/>
    <w:multiLevelType w:val="multilevel"/>
    <w:tmpl w:val="F9A6022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D80F02"/>
    <w:multiLevelType w:val="multilevel"/>
    <w:tmpl w:val="D652A032"/>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506572"/>
    <w:multiLevelType w:val="multilevel"/>
    <w:tmpl w:val="2CCE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D65071"/>
    <w:multiLevelType w:val="multilevel"/>
    <w:tmpl w:val="7A20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AA04FA"/>
    <w:multiLevelType w:val="multilevel"/>
    <w:tmpl w:val="214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59795A"/>
    <w:multiLevelType w:val="multilevel"/>
    <w:tmpl w:val="99FA771A"/>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7D566A"/>
    <w:multiLevelType w:val="multilevel"/>
    <w:tmpl w:val="D9F2B63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5254C7"/>
    <w:multiLevelType w:val="multilevel"/>
    <w:tmpl w:val="54BAFCA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3B1112"/>
    <w:multiLevelType w:val="multilevel"/>
    <w:tmpl w:val="1D6C19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092907"/>
    <w:multiLevelType w:val="multilevel"/>
    <w:tmpl w:val="47784BD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1" w15:restartNumberingAfterBreak="0">
    <w:nsid w:val="604869EB"/>
    <w:multiLevelType w:val="multilevel"/>
    <w:tmpl w:val="4BD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162BB"/>
    <w:multiLevelType w:val="multilevel"/>
    <w:tmpl w:val="B310F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D6612E"/>
    <w:multiLevelType w:val="multilevel"/>
    <w:tmpl w:val="D0CE2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BB1BDE"/>
    <w:multiLevelType w:val="multilevel"/>
    <w:tmpl w:val="AB58DE30"/>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2A7A4F"/>
    <w:multiLevelType w:val="multilevel"/>
    <w:tmpl w:val="F22C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413A8B"/>
    <w:multiLevelType w:val="multilevel"/>
    <w:tmpl w:val="43E4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4"/>
  </w:num>
  <w:num w:numId="4">
    <w:abstractNumId w:val="11"/>
  </w:num>
  <w:num w:numId="5">
    <w:abstractNumId w:val="30"/>
  </w:num>
  <w:num w:numId="6">
    <w:abstractNumId w:val="32"/>
  </w:num>
  <w:num w:numId="7">
    <w:abstractNumId w:val="1"/>
  </w:num>
  <w:num w:numId="8">
    <w:abstractNumId w:val="20"/>
  </w:num>
  <w:num w:numId="9">
    <w:abstractNumId w:val="7"/>
  </w:num>
  <w:num w:numId="10">
    <w:abstractNumId w:val="33"/>
  </w:num>
  <w:num w:numId="11">
    <w:abstractNumId w:val="28"/>
    <w:lvlOverride w:ilvl="1">
      <w:lvl w:ilvl="1">
        <w:numFmt w:val="decimal"/>
        <w:lvlText w:val="%2."/>
        <w:lvlJc w:val="left"/>
      </w:lvl>
    </w:lvlOverride>
  </w:num>
  <w:num w:numId="12">
    <w:abstractNumId w:val="12"/>
  </w:num>
  <w:num w:numId="13">
    <w:abstractNumId w:val="26"/>
    <w:lvlOverride w:ilvl="1">
      <w:lvl w:ilvl="1">
        <w:numFmt w:val="decimal"/>
        <w:lvlText w:val="%2."/>
        <w:lvlJc w:val="left"/>
      </w:lvl>
    </w:lvlOverride>
  </w:num>
  <w:num w:numId="14">
    <w:abstractNumId w:val="22"/>
    <w:lvlOverride w:ilvl="1">
      <w:lvl w:ilvl="1">
        <w:numFmt w:val="decimal"/>
        <w:lvlText w:val="%2."/>
        <w:lvlJc w:val="left"/>
      </w:lvl>
    </w:lvlOverride>
  </w:num>
  <w:num w:numId="15">
    <w:abstractNumId w:val="3"/>
    <w:lvlOverride w:ilvl="1">
      <w:lvl w:ilvl="1">
        <w:numFmt w:val="decimal"/>
        <w:lvlText w:val="%2."/>
        <w:lvlJc w:val="left"/>
      </w:lvl>
    </w:lvlOverride>
  </w:num>
  <w:num w:numId="16">
    <w:abstractNumId w:val="10"/>
    <w:lvlOverride w:ilvl="1">
      <w:lvl w:ilvl="1">
        <w:numFmt w:val="decimal"/>
        <w:lvlText w:val="%2."/>
        <w:lvlJc w:val="left"/>
      </w:lvl>
    </w:lvlOverride>
  </w:num>
  <w:num w:numId="17">
    <w:abstractNumId w:val="18"/>
    <w:lvlOverride w:ilvl="1">
      <w:lvl w:ilvl="1">
        <w:numFmt w:val="decimal"/>
        <w:lvlText w:val="%2."/>
        <w:lvlJc w:val="left"/>
      </w:lvl>
    </w:lvlOverride>
  </w:num>
  <w:num w:numId="18">
    <w:abstractNumId w:val="25"/>
  </w:num>
  <w:num w:numId="19">
    <w:abstractNumId w:val="16"/>
    <w:lvlOverride w:ilvl="1">
      <w:lvl w:ilvl="1">
        <w:numFmt w:val="decimal"/>
        <w:lvlText w:val="%2."/>
        <w:lvlJc w:val="left"/>
      </w:lvl>
    </w:lvlOverride>
  </w:num>
  <w:num w:numId="20">
    <w:abstractNumId w:val="8"/>
    <w:lvlOverride w:ilvl="1">
      <w:lvl w:ilvl="1">
        <w:numFmt w:val="decimal"/>
        <w:lvlText w:val="%2."/>
        <w:lvlJc w:val="left"/>
      </w:lvl>
    </w:lvlOverride>
  </w:num>
  <w:num w:numId="21">
    <w:abstractNumId w:val="9"/>
    <w:lvlOverride w:ilvl="0">
      <w:lvl w:ilvl="0">
        <w:numFmt w:val="decimal"/>
        <w:lvlText w:val="%1."/>
        <w:lvlJc w:val="left"/>
      </w:lvl>
    </w:lvlOverride>
  </w:num>
  <w:num w:numId="22">
    <w:abstractNumId w:val="35"/>
  </w:num>
  <w:num w:numId="23">
    <w:abstractNumId w:val="21"/>
    <w:lvlOverride w:ilvl="1">
      <w:lvl w:ilvl="1">
        <w:numFmt w:val="decimal"/>
        <w:lvlText w:val="%2."/>
        <w:lvlJc w:val="left"/>
      </w:lvl>
    </w:lvlOverride>
  </w:num>
  <w:num w:numId="24">
    <w:abstractNumId w:val="36"/>
  </w:num>
  <w:num w:numId="25">
    <w:abstractNumId w:val="27"/>
    <w:lvlOverride w:ilvl="1">
      <w:lvl w:ilvl="1">
        <w:numFmt w:val="decimal"/>
        <w:lvlText w:val="%2."/>
        <w:lvlJc w:val="left"/>
      </w:lvl>
    </w:lvlOverride>
  </w:num>
  <w:num w:numId="26">
    <w:abstractNumId w:val="17"/>
    <w:lvlOverride w:ilvl="1">
      <w:lvl w:ilvl="1">
        <w:numFmt w:val="decimal"/>
        <w:lvlText w:val="%2."/>
        <w:lvlJc w:val="left"/>
      </w:lvl>
    </w:lvlOverride>
  </w:num>
  <w:num w:numId="27">
    <w:abstractNumId w:val="13"/>
  </w:num>
  <w:num w:numId="28">
    <w:abstractNumId w:val="34"/>
    <w:lvlOverride w:ilvl="1">
      <w:lvl w:ilvl="1">
        <w:numFmt w:val="decimal"/>
        <w:lvlText w:val="%2."/>
        <w:lvlJc w:val="left"/>
      </w:lvl>
    </w:lvlOverride>
  </w:num>
  <w:num w:numId="29">
    <w:abstractNumId w:val="24"/>
  </w:num>
  <w:num w:numId="30">
    <w:abstractNumId w:val="6"/>
    <w:lvlOverride w:ilvl="0">
      <w:lvl w:ilvl="0">
        <w:numFmt w:val="decimal"/>
        <w:lvlText w:val="%1."/>
        <w:lvlJc w:val="left"/>
      </w:lvl>
    </w:lvlOverride>
  </w:num>
  <w:num w:numId="31">
    <w:abstractNumId w:val="5"/>
  </w:num>
  <w:num w:numId="32">
    <w:abstractNumId w:val="23"/>
  </w:num>
  <w:num w:numId="33">
    <w:abstractNumId w:val="19"/>
  </w:num>
  <w:num w:numId="34">
    <w:abstractNumId w:val="31"/>
  </w:num>
  <w:num w:numId="35">
    <w:abstractNumId w:val="29"/>
    <w:lvlOverride w:ilvl="0">
      <w:lvl w:ilvl="0">
        <w:numFmt w:val="decimal"/>
        <w:lvlText w:val="%1."/>
        <w:lvlJc w:val="left"/>
      </w:lvl>
    </w:lvlOverride>
  </w:num>
  <w:num w:numId="36">
    <w:abstractNumId w:val="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A4"/>
    <w:rsid w:val="00002913"/>
    <w:rsid w:val="00005379"/>
    <w:rsid w:val="000204F7"/>
    <w:rsid w:val="000221EE"/>
    <w:rsid w:val="000326F4"/>
    <w:rsid w:val="000377BF"/>
    <w:rsid w:val="00056819"/>
    <w:rsid w:val="000B12B3"/>
    <w:rsid w:val="000C3258"/>
    <w:rsid w:val="000D2680"/>
    <w:rsid w:val="000D32A5"/>
    <w:rsid w:val="000F0C46"/>
    <w:rsid w:val="000F2693"/>
    <w:rsid w:val="000F2973"/>
    <w:rsid w:val="001004D6"/>
    <w:rsid w:val="001133C1"/>
    <w:rsid w:val="001209A9"/>
    <w:rsid w:val="00127529"/>
    <w:rsid w:val="00163273"/>
    <w:rsid w:val="00164397"/>
    <w:rsid w:val="00174E52"/>
    <w:rsid w:val="00192E4E"/>
    <w:rsid w:val="00197755"/>
    <w:rsid w:val="001A690B"/>
    <w:rsid w:val="001B2853"/>
    <w:rsid w:val="001F3B9F"/>
    <w:rsid w:val="00203B1C"/>
    <w:rsid w:val="0021108B"/>
    <w:rsid w:val="0021441F"/>
    <w:rsid w:val="00257EE0"/>
    <w:rsid w:val="00267FAC"/>
    <w:rsid w:val="00273A7E"/>
    <w:rsid w:val="00274ADA"/>
    <w:rsid w:val="00275DBA"/>
    <w:rsid w:val="00277161"/>
    <w:rsid w:val="00291973"/>
    <w:rsid w:val="002922D7"/>
    <w:rsid w:val="002978A9"/>
    <w:rsid w:val="002A6B54"/>
    <w:rsid w:val="002C4A6D"/>
    <w:rsid w:val="002D0D78"/>
    <w:rsid w:val="002D2099"/>
    <w:rsid w:val="002D27BA"/>
    <w:rsid w:val="002F0530"/>
    <w:rsid w:val="003350CE"/>
    <w:rsid w:val="003358D6"/>
    <w:rsid w:val="0034207C"/>
    <w:rsid w:val="003436F6"/>
    <w:rsid w:val="00366E4F"/>
    <w:rsid w:val="003843E5"/>
    <w:rsid w:val="003A792B"/>
    <w:rsid w:val="003B76C1"/>
    <w:rsid w:val="003D1C06"/>
    <w:rsid w:val="003D5344"/>
    <w:rsid w:val="003D7D6C"/>
    <w:rsid w:val="004057DF"/>
    <w:rsid w:val="00412091"/>
    <w:rsid w:val="00417F74"/>
    <w:rsid w:val="00441268"/>
    <w:rsid w:val="0046475C"/>
    <w:rsid w:val="00464AF6"/>
    <w:rsid w:val="004650A1"/>
    <w:rsid w:val="0047735E"/>
    <w:rsid w:val="00485C47"/>
    <w:rsid w:val="00487E1B"/>
    <w:rsid w:val="004902E8"/>
    <w:rsid w:val="004A1A0F"/>
    <w:rsid w:val="004C06F7"/>
    <w:rsid w:val="004C3BC2"/>
    <w:rsid w:val="004C73DF"/>
    <w:rsid w:val="004D0541"/>
    <w:rsid w:val="004D4AB7"/>
    <w:rsid w:val="004E55F5"/>
    <w:rsid w:val="004E7007"/>
    <w:rsid w:val="004F11BF"/>
    <w:rsid w:val="004F349B"/>
    <w:rsid w:val="004F4C96"/>
    <w:rsid w:val="00521A84"/>
    <w:rsid w:val="00535BCB"/>
    <w:rsid w:val="00537B60"/>
    <w:rsid w:val="00537DAC"/>
    <w:rsid w:val="0054196A"/>
    <w:rsid w:val="00557A71"/>
    <w:rsid w:val="00576973"/>
    <w:rsid w:val="0057725E"/>
    <w:rsid w:val="005A49FD"/>
    <w:rsid w:val="005B4AE5"/>
    <w:rsid w:val="005B5BB2"/>
    <w:rsid w:val="005C1221"/>
    <w:rsid w:val="005D1617"/>
    <w:rsid w:val="005F69D8"/>
    <w:rsid w:val="00612FF9"/>
    <w:rsid w:val="00621F20"/>
    <w:rsid w:val="00630A3C"/>
    <w:rsid w:val="006373F9"/>
    <w:rsid w:val="00654EF8"/>
    <w:rsid w:val="006622A7"/>
    <w:rsid w:val="00695FCB"/>
    <w:rsid w:val="00697CA4"/>
    <w:rsid w:val="006C66CA"/>
    <w:rsid w:val="006F6AED"/>
    <w:rsid w:val="00717B3D"/>
    <w:rsid w:val="00736BC2"/>
    <w:rsid w:val="00740A25"/>
    <w:rsid w:val="0077208D"/>
    <w:rsid w:val="007801FF"/>
    <w:rsid w:val="00783534"/>
    <w:rsid w:val="007A1EDF"/>
    <w:rsid w:val="007A3937"/>
    <w:rsid w:val="007B5F4E"/>
    <w:rsid w:val="007B64AB"/>
    <w:rsid w:val="007D7590"/>
    <w:rsid w:val="008274DD"/>
    <w:rsid w:val="00831CEC"/>
    <w:rsid w:val="00836860"/>
    <w:rsid w:val="00866121"/>
    <w:rsid w:val="008737C3"/>
    <w:rsid w:val="008A3031"/>
    <w:rsid w:val="008A5410"/>
    <w:rsid w:val="008B023D"/>
    <w:rsid w:val="008B3220"/>
    <w:rsid w:val="008B5101"/>
    <w:rsid w:val="008B5D04"/>
    <w:rsid w:val="008D0D6F"/>
    <w:rsid w:val="008D7F49"/>
    <w:rsid w:val="008E228E"/>
    <w:rsid w:val="008F52CA"/>
    <w:rsid w:val="008F7000"/>
    <w:rsid w:val="0091126E"/>
    <w:rsid w:val="00917F55"/>
    <w:rsid w:val="0092024B"/>
    <w:rsid w:val="00940993"/>
    <w:rsid w:val="0094125A"/>
    <w:rsid w:val="0094220E"/>
    <w:rsid w:val="009425CD"/>
    <w:rsid w:val="00943B07"/>
    <w:rsid w:val="00973DDA"/>
    <w:rsid w:val="00974E4C"/>
    <w:rsid w:val="00987FBB"/>
    <w:rsid w:val="009D1C28"/>
    <w:rsid w:val="009E009B"/>
    <w:rsid w:val="009E17F0"/>
    <w:rsid w:val="00A001FD"/>
    <w:rsid w:val="00A2331D"/>
    <w:rsid w:val="00A36745"/>
    <w:rsid w:val="00A455A6"/>
    <w:rsid w:val="00A46269"/>
    <w:rsid w:val="00A6461B"/>
    <w:rsid w:val="00A67F67"/>
    <w:rsid w:val="00A73CBC"/>
    <w:rsid w:val="00A916A6"/>
    <w:rsid w:val="00A91E44"/>
    <w:rsid w:val="00A97953"/>
    <w:rsid w:val="00AA2DD7"/>
    <w:rsid w:val="00AA7A82"/>
    <w:rsid w:val="00AB6F79"/>
    <w:rsid w:val="00AB7C25"/>
    <w:rsid w:val="00AD5B5E"/>
    <w:rsid w:val="00AF1112"/>
    <w:rsid w:val="00AF1C80"/>
    <w:rsid w:val="00B03D15"/>
    <w:rsid w:val="00B05EBD"/>
    <w:rsid w:val="00B0781E"/>
    <w:rsid w:val="00B23891"/>
    <w:rsid w:val="00B241A4"/>
    <w:rsid w:val="00B676D7"/>
    <w:rsid w:val="00B71821"/>
    <w:rsid w:val="00B75859"/>
    <w:rsid w:val="00B804AF"/>
    <w:rsid w:val="00BB0AED"/>
    <w:rsid w:val="00BD780F"/>
    <w:rsid w:val="00BF1535"/>
    <w:rsid w:val="00BF7BDE"/>
    <w:rsid w:val="00C10C08"/>
    <w:rsid w:val="00C13F21"/>
    <w:rsid w:val="00C16070"/>
    <w:rsid w:val="00C17358"/>
    <w:rsid w:val="00C21C8D"/>
    <w:rsid w:val="00C30932"/>
    <w:rsid w:val="00C4063B"/>
    <w:rsid w:val="00C46CB0"/>
    <w:rsid w:val="00C50857"/>
    <w:rsid w:val="00C50DB5"/>
    <w:rsid w:val="00C65F41"/>
    <w:rsid w:val="00C900C8"/>
    <w:rsid w:val="00CC2A96"/>
    <w:rsid w:val="00CC3B47"/>
    <w:rsid w:val="00CC6F43"/>
    <w:rsid w:val="00CD57AF"/>
    <w:rsid w:val="00CD5D1D"/>
    <w:rsid w:val="00CE1CF9"/>
    <w:rsid w:val="00D127AB"/>
    <w:rsid w:val="00D2770E"/>
    <w:rsid w:val="00D803D4"/>
    <w:rsid w:val="00D86ACA"/>
    <w:rsid w:val="00D914FA"/>
    <w:rsid w:val="00D9259B"/>
    <w:rsid w:val="00D967BB"/>
    <w:rsid w:val="00DC0159"/>
    <w:rsid w:val="00DD01F0"/>
    <w:rsid w:val="00DD7F0D"/>
    <w:rsid w:val="00E22492"/>
    <w:rsid w:val="00E42920"/>
    <w:rsid w:val="00E47785"/>
    <w:rsid w:val="00E512D5"/>
    <w:rsid w:val="00E616FD"/>
    <w:rsid w:val="00E61B28"/>
    <w:rsid w:val="00E62379"/>
    <w:rsid w:val="00E71FBA"/>
    <w:rsid w:val="00E81280"/>
    <w:rsid w:val="00E92CBC"/>
    <w:rsid w:val="00E9433D"/>
    <w:rsid w:val="00EA4DE2"/>
    <w:rsid w:val="00EA4FCB"/>
    <w:rsid w:val="00EC058A"/>
    <w:rsid w:val="00EC162D"/>
    <w:rsid w:val="00EC60CD"/>
    <w:rsid w:val="00ED1FDE"/>
    <w:rsid w:val="00EE1948"/>
    <w:rsid w:val="00EF4219"/>
    <w:rsid w:val="00F30884"/>
    <w:rsid w:val="00F34CD3"/>
    <w:rsid w:val="00F35DFA"/>
    <w:rsid w:val="00F52CC4"/>
    <w:rsid w:val="00F62EAA"/>
    <w:rsid w:val="00FB52B2"/>
    <w:rsid w:val="00FD1520"/>
    <w:rsid w:val="00FE2885"/>
    <w:rsid w:val="00FE3A5A"/>
    <w:rsid w:val="00FF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DEDC"/>
  <w15:docId w15:val="{CCC2C114-CE36-405E-9848-27C7085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973"/>
    <w:pPr>
      <w:spacing w:after="23" w:line="248" w:lineRule="auto"/>
      <w:ind w:left="10" w:right="328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ind w:left="36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3B76C1"/>
    <w:pPr>
      <w:ind w:left="720"/>
      <w:contextualSpacing/>
    </w:pPr>
  </w:style>
  <w:style w:type="paragraph" w:styleId="NormalWeb">
    <w:name w:val="Normal (Web)"/>
    <w:basedOn w:val="Normal"/>
    <w:uiPriority w:val="99"/>
    <w:unhideWhenUsed/>
    <w:rsid w:val="009425CD"/>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974E4C"/>
    <w:rPr>
      <w:color w:val="0000FF"/>
      <w:u w:val="single"/>
    </w:rPr>
  </w:style>
  <w:style w:type="character" w:customStyle="1" w:styleId="apple-tab-span">
    <w:name w:val="apple-tab-span"/>
    <w:basedOn w:val="DefaultParagraphFont"/>
    <w:rsid w:val="00974E4C"/>
  </w:style>
  <w:style w:type="paragraph" w:styleId="NoSpacing">
    <w:name w:val="No Spacing"/>
    <w:uiPriority w:val="1"/>
    <w:qFormat/>
    <w:rsid w:val="004C3BC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6935">
      <w:bodyDiv w:val="1"/>
      <w:marLeft w:val="0"/>
      <w:marRight w:val="0"/>
      <w:marTop w:val="0"/>
      <w:marBottom w:val="0"/>
      <w:divBdr>
        <w:top w:val="none" w:sz="0" w:space="0" w:color="auto"/>
        <w:left w:val="none" w:sz="0" w:space="0" w:color="auto"/>
        <w:bottom w:val="none" w:sz="0" w:space="0" w:color="auto"/>
        <w:right w:val="none" w:sz="0" w:space="0" w:color="auto"/>
      </w:divBdr>
      <w:divsChild>
        <w:div w:id="1635066802">
          <w:marLeft w:val="3600"/>
          <w:marRight w:val="0"/>
          <w:marTop w:val="0"/>
          <w:marBottom w:val="0"/>
          <w:divBdr>
            <w:top w:val="none" w:sz="0" w:space="0" w:color="auto"/>
            <w:left w:val="none" w:sz="0" w:space="0" w:color="auto"/>
            <w:bottom w:val="none" w:sz="0" w:space="0" w:color="auto"/>
            <w:right w:val="none" w:sz="0" w:space="0" w:color="auto"/>
          </w:divBdr>
        </w:div>
      </w:divsChild>
    </w:div>
    <w:div w:id="340160066">
      <w:bodyDiv w:val="1"/>
      <w:marLeft w:val="0"/>
      <w:marRight w:val="0"/>
      <w:marTop w:val="0"/>
      <w:marBottom w:val="0"/>
      <w:divBdr>
        <w:top w:val="none" w:sz="0" w:space="0" w:color="auto"/>
        <w:left w:val="none" w:sz="0" w:space="0" w:color="auto"/>
        <w:bottom w:val="none" w:sz="0" w:space="0" w:color="auto"/>
        <w:right w:val="none" w:sz="0" w:space="0" w:color="auto"/>
      </w:divBdr>
    </w:div>
    <w:div w:id="472987474">
      <w:bodyDiv w:val="1"/>
      <w:marLeft w:val="0"/>
      <w:marRight w:val="0"/>
      <w:marTop w:val="0"/>
      <w:marBottom w:val="0"/>
      <w:divBdr>
        <w:top w:val="none" w:sz="0" w:space="0" w:color="auto"/>
        <w:left w:val="none" w:sz="0" w:space="0" w:color="auto"/>
        <w:bottom w:val="none" w:sz="0" w:space="0" w:color="auto"/>
        <w:right w:val="none" w:sz="0" w:space="0" w:color="auto"/>
      </w:divBdr>
    </w:div>
    <w:div w:id="1467317188">
      <w:bodyDiv w:val="1"/>
      <w:marLeft w:val="0"/>
      <w:marRight w:val="0"/>
      <w:marTop w:val="0"/>
      <w:marBottom w:val="0"/>
      <w:divBdr>
        <w:top w:val="none" w:sz="0" w:space="0" w:color="auto"/>
        <w:left w:val="none" w:sz="0" w:space="0" w:color="auto"/>
        <w:bottom w:val="none" w:sz="0" w:space="0" w:color="auto"/>
        <w:right w:val="none" w:sz="0" w:space="0" w:color="auto"/>
      </w:divBdr>
    </w:div>
    <w:div w:id="1742292181">
      <w:bodyDiv w:val="1"/>
      <w:marLeft w:val="0"/>
      <w:marRight w:val="0"/>
      <w:marTop w:val="0"/>
      <w:marBottom w:val="0"/>
      <w:divBdr>
        <w:top w:val="none" w:sz="0" w:space="0" w:color="auto"/>
        <w:left w:val="none" w:sz="0" w:space="0" w:color="auto"/>
        <w:bottom w:val="none" w:sz="0" w:space="0" w:color="auto"/>
        <w:right w:val="none" w:sz="0" w:space="0" w:color="auto"/>
      </w:divBdr>
    </w:div>
    <w:div w:id="176214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Hodgson</dc:creator>
  <cp:keywords/>
  <cp:lastModifiedBy>Deb Hodgson</cp:lastModifiedBy>
  <cp:revision>213</cp:revision>
  <dcterms:created xsi:type="dcterms:W3CDTF">2020-12-22T00:15:00Z</dcterms:created>
  <dcterms:modified xsi:type="dcterms:W3CDTF">2021-02-12T16:29:00Z</dcterms:modified>
</cp:coreProperties>
</file>